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96" w:rsidRPr="009E4B3F" w:rsidRDefault="00EF04FE" w:rsidP="00EF04FE">
      <w:pPr>
        <w:spacing w:line="276" w:lineRule="auto"/>
        <w:rPr>
          <w:rFonts w:ascii="Georgia" w:hAnsi="Georgia"/>
          <w:b/>
          <w:sz w:val="24"/>
        </w:rPr>
      </w:pPr>
      <w:r w:rsidRPr="00EF04FE">
        <w:rPr>
          <w:rFonts w:ascii="Georgia" w:hAnsi="Georgia"/>
          <w:b/>
          <w:sz w:val="24"/>
        </w:rPr>
        <w:t xml:space="preserve">MALL </w:t>
      </w:r>
      <w:r w:rsidR="00EA3996">
        <w:rPr>
          <w:rFonts w:ascii="Georgia" w:hAnsi="Georgia"/>
          <w:b/>
          <w:sz w:val="24"/>
        </w:rPr>
        <w:t>FÖR</w:t>
      </w:r>
      <w:bookmarkStart w:id="0" w:name="_GoBack"/>
      <w:bookmarkEnd w:id="0"/>
    </w:p>
    <w:p w:rsidR="00EF04FE" w:rsidRPr="00EA3996" w:rsidRDefault="00EA3996" w:rsidP="00EF04FE">
      <w:pPr>
        <w:spacing w:line="276" w:lineRule="auto"/>
        <w:rPr>
          <w:b/>
          <w:sz w:val="36"/>
          <w:szCs w:val="36"/>
        </w:rPr>
      </w:pPr>
      <w:r w:rsidRPr="00EA3996">
        <w:rPr>
          <w:b/>
          <w:sz w:val="36"/>
          <w:szCs w:val="36"/>
        </w:rPr>
        <w:t>Kallelse till årsmötet 2022</w:t>
      </w:r>
    </w:p>
    <w:p w:rsidR="00EF04FE" w:rsidRPr="00EA3996" w:rsidRDefault="00EF04FE" w:rsidP="00EF04FE">
      <w:pPr>
        <w:spacing w:line="276" w:lineRule="auto"/>
        <w:rPr>
          <w:rFonts w:cstheme="minorHAnsi"/>
          <w:b/>
          <w:sz w:val="28"/>
          <w:szCs w:val="28"/>
        </w:rPr>
      </w:pPr>
      <w:r w:rsidRPr="00EA3996">
        <w:rPr>
          <w:rFonts w:cstheme="minorHAnsi"/>
          <w:b/>
          <w:sz w:val="28"/>
          <w:szCs w:val="28"/>
        </w:rPr>
        <w:t>Till medlemmarna i Riksförbundet HjärtLung Huddinge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b/>
          <w:sz w:val="24"/>
        </w:rPr>
      </w:pPr>
    </w:p>
    <w:p w:rsidR="00AF64A5" w:rsidRDefault="00EF04FE" w:rsidP="00EF04FE">
      <w:pPr>
        <w:spacing w:line="276" w:lineRule="auto"/>
        <w:ind w:firstLine="1"/>
        <w:rPr>
          <w:rFonts w:ascii="Georgia" w:hAnsi="Georgia" w:cstheme="minorHAnsi"/>
          <w:sz w:val="24"/>
        </w:rPr>
      </w:pPr>
      <w:r w:rsidRPr="00EF04FE">
        <w:rPr>
          <w:rFonts w:ascii="Georgia" w:hAnsi="Georgia" w:cstheme="minorHAnsi"/>
          <w:sz w:val="24"/>
        </w:rPr>
        <w:t xml:space="preserve">Hej! </w:t>
      </w:r>
    </w:p>
    <w:p w:rsidR="00AF64A5" w:rsidRDefault="00AF64A5" w:rsidP="00EF04FE">
      <w:pPr>
        <w:spacing w:line="276" w:lineRule="auto"/>
        <w:ind w:firstLine="1"/>
        <w:rPr>
          <w:rFonts w:ascii="Georgia" w:hAnsi="Georgia" w:cstheme="minorHAnsi"/>
          <w:sz w:val="24"/>
        </w:rPr>
      </w:pPr>
    </w:p>
    <w:p w:rsidR="00EF04FE" w:rsidRDefault="00EF04FE" w:rsidP="00EF04FE">
      <w:pPr>
        <w:spacing w:line="276" w:lineRule="auto"/>
        <w:ind w:firstLine="1"/>
        <w:rPr>
          <w:rFonts w:ascii="Georgia" w:hAnsi="Georgia" w:cstheme="minorHAnsi"/>
          <w:sz w:val="24"/>
        </w:rPr>
      </w:pPr>
      <w:r>
        <w:rPr>
          <w:rFonts w:ascii="Georgia" w:hAnsi="Georgia" w:cstheme="minorHAnsi"/>
          <w:sz w:val="24"/>
        </w:rPr>
        <w:t xml:space="preserve">Välkommen till vårt </w:t>
      </w:r>
      <w:r w:rsidR="00AF64A5">
        <w:rPr>
          <w:rFonts w:ascii="Georgia" w:hAnsi="Georgia" w:cstheme="minorHAnsi"/>
          <w:sz w:val="24"/>
        </w:rPr>
        <w:t>nästa årsmöte</w:t>
      </w:r>
      <w:r>
        <w:rPr>
          <w:rFonts w:ascii="Georgia" w:hAnsi="Georgia" w:cstheme="minorHAnsi"/>
          <w:sz w:val="24"/>
        </w:rPr>
        <w:t xml:space="preserve">. </w:t>
      </w:r>
      <w:r w:rsidRPr="00EF04FE">
        <w:rPr>
          <w:rFonts w:ascii="Georgia" w:hAnsi="Georgia" w:cstheme="minorHAnsi"/>
          <w:sz w:val="24"/>
        </w:rPr>
        <w:t xml:space="preserve">Du är kallad som medlem </w:t>
      </w:r>
      <w:r w:rsidR="00FA165B">
        <w:rPr>
          <w:rFonts w:ascii="Georgia" w:hAnsi="Georgia" w:cstheme="minorHAnsi"/>
          <w:sz w:val="24"/>
        </w:rPr>
        <w:t xml:space="preserve">i </w:t>
      </w:r>
      <w:r w:rsidR="00FA165B" w:rsidRPr="00FA165B">
        <w:rPr>
          <w:rFonts w:ascii="Georgia" w:hAnsi="Georgia" w:cstheme="minorHAnsi"/>
          <w:sz w:val="24"/>
        </w:rPr>
        <w:t>Riksförbundet HjärtLung</w:t>
      </w:r>
      <w:r w:rsidR="00FA165B">
        <w:rPr>
          <w:rFonts w:ascii="Georgia" w:hAnsi="Georgia" w:cstheme="minorHAnsi"/>
          <w:sz w:val="24"/>
        </w:rPr>
        <w:t>s lokalförening i Huddinge till</w:t>
      </w:r>
      <w:r w:rsidRPr="00EF04FE">
        <w:rPr>
          <w:rFonts w:ascii="Georgia" w:hAnsi="Georgia" w:cstheme="minorHAnsi"/>
          <w:sz w:val="24"/>
        </w:rPr>
        <w:t xml:space="preserve"> årsmöte</w:t>
      </w:r>
      <w:r w:rsidR="00FA165B">
        <w:rPr>
          <w:rFonts w:ascii="Georgia" w:hAnsi="Georgia" w:cstheme="minorHAnsi"/>
          <w:sz w:val="24"/>
        </w:rPr>
        <w:t>t</w:t>
      </w:r>
      <w:r w:rsidRPr="00EF04FE">
        <w:rPr>
          <w:rFonts w:ascii="Georgia" w:hAnsi="Georgia" w:cstheme="minorHAnsi"/>
          <w:sz w:val="24"/>
        </w:rPr>
        <w:t xml:space="preserve"> </w:t>
      </w:r>
      <w:r>
        <w:rPr>
          <w:rFonts w:ascii="Georgia" w:hAnsi="Georgia" w:cstheme="minorHAnsi"/>
          <w:sz w:val="24"/>
        </w:rPr>
        <w:t>2022</w:t>
      </w:r>
      <w:r w:rsidR="00AF64A5">
        <w:rPr>
          <w:rFonts w:ascii="Georgia" w:hAnsi="Georgia" w:cstheme="minorHAnsi"/>
          <w:sz w:val="24"/>
        </w:rPr>
        <w:t>.</w:t>
      </w:r>
    </w:p>
    <w:p w:rsidR="00EF04FE" w:rsidRPr="00EF04FE" w:rsidRDefault="00EF04FE" w:rsidP="00EF04FE">
      <w:pPr>
        <w:spacing w:line="276" w:lineRule="auto"/>
        <w:ind w:firstLine="1"/>
        <w:rPr>
          <w:rFonts w:ascii="Georgia" w:hAnsi="Georgia" w:cstheme="minorHAnsi"/>
          <w:sz w:val="24"/>
        </w:rPr>
      </w:pPr>
    </w:p>
    <w:p w:rsidR="00EF04FE" w:rsidRDefault="00EF04FE" w:rsidP="00EF04FE">
      <w:pPr>
        <w:spacing w:line="276" w:lineRule="auto"/>
        <w:rPr>
          <w:rFonts w:ascii="Georgia" w:hAnsi="Georgia" w:cstheme="minorHAnsi"/>
          <w:bCs/>
          <w:color w:val="3D4353"/>
          <w:sz w:val="24"/>
          <w:shd w:val="clear" w:color="auto" w:fill="FEFDFD"/>
        </w:rPr>
      </w:pPr>
      <w:r w:rsidRPr="00EF04FE">
        <w:rPr>
          <w:rFonts w:ascii="Georgia" w:hAnsi="Georgia" w:cstheme="minorHAnsi"/>
          <w:color w:val="3D4353"/>
          <w:sz w:val="24"/>
          <w:shd w:val="clear" w:color="auto" w:fill="FEFDFD"/>
        </w:rPr>
        <w:t>Underlag och handlingar för årsmötet finns på föreningens hemsida, där det också finns  tydliga kontaktuppgifter till</w:t>
      </w:r>
      <w:r w:rsidR="00AF64A5">
        <w:rPr>
          <w:rFonts w:ascii="Georgia" w:hAnsi="Georgia" w:cstheme="minorHAnsi"/>
          <w:color w:val="3D4353"/>
          <w:sz w:val="24"/>
          <w:shd w:val="clear" w:color="auto" w:fill="FEFDFD"/>
        </w:rPr>
        <w:t xml:space="preserve"> ansvariga i</w:t>
      </w:r>
      <w:r w:rsidRPr="00EF04FE">
        <w:rPr>
          <w:rFonts w:ascii="Georgia" w:hAnsi="Georgia" w:cstheme="minorHAnsi"/>
          <w:color w:val="3D4353"/>
          <w:sz w:val="24"/>
          <w:shd w:val="clear" w:color="auto" w:fill="FEFDFD"/>
        </w:rPr>
        <w:t xml:space="preserve"> föreningen för frågor. </w:t>
      </w:r>
      <w:r w:rsidRPr="00EF04FE">
        <w:rPr>
          <w:rFonts w:ascii="Georgia" w:hAnsi="Georgia" w:cstheme="minorHAnsi"/>
          <w:bCs/>
          <w:color w:val="3D4353"/>
          <w:sz w:val="24"/>
          <w:shd w:val="clear" w:color="auto" w:fill="FEFDFD"/>
        </w:rPr>
        <w:t>Efter årsmöt</w:t>
      </w:r>
      <w:r>
        <w:rPr>
          <w:rFonts w:ascii="Georgia" w:hAnsi="Georgia" w:cstheme="minorHAnsi"/>
          <w:bCs/>
          <w:color w:val="3D4353"/>
          <w:sz w:val="24"/>
          <w:shd w:val="clear" w:color="auto" w:fill="FEFDFD"/>
        </w:rPr>
        <w:t>et skriv</w:t>
      </w:r>
      <w:r w:rsidR="00AF64A5">
        <w:rPr>
          <w:rFonts w:ascii="Georgia" w:hAnsi="Georgia" w:cstheme="minorHAnsi"/>
          <w:bCs/>
          <w:color w:val="3D4353"/>
          <w:sz w:val="24"/>
          <w:shd w:val="clear" w:color="auto" w:fill="FEFDFD"/>
        </w:rPr>
        <w:t>er vi</w:t>
      </w:r>
      <w:r>
        <w:rPr>
          <w:rFonts w:ascii="Georgia" w:hAnsi="Georgia" w:cstheme="minorHAnsi"/>
          <w:bCs/>
          <w:color w:val="3D4353"/>
          <w:sz w:val="24"/>
          <w:shd w:val="clear" w:color="auto" w:fill="FEFDFD"/>
        </w:rPr>
        <w:t xml:space="preserve"> ett årsmötesprotokoll</w:t>
      </w:r>
      <w:r w:rsidRPr="00EF04FE">
        <w:rPr>
          <w:rFonts w:ascii="Georgia" w:hAnsi="Georgia" w:cstheme="minorHAnsi"/>
          <w:bCs/>
          <w:color w:val="3D4353"/>
          <w:sz w:val="24"/>
          <w:shd w:val="clear" w:color="auto" w:fill="FEFDFD"/>
        </w:rPr>
        <w:t xml:space="preserve"> vilket vi </w:t>
      </w:r>
      <w:r w:rsidR="00AF64A5">
        <w:rPr>
          <w:rFonts w:ascii="Georgia" w:hAnsi="Georgia" w:cstheme="minorHAnsi"/>
          <w:bCs/>
          <w:color w:val="3D4353"/>
          <w:sz w:val="24"/>
          <w:shd w:val="clear" w:color="auto" w:fill="FEFDFD"/>
        </w:rPr>
        <w:t xml:space="preserve">sedan </w:t>
      </w:r>
      <w:r>
        <w:rPr>
          <w:rFonts w:ascii="Georgia" w:hAnsi="Georgia" w:cstheme="minorHAnsi"/>
          <w:bCs/>
          <w:color w:val="3D4353"/>
          <w:sz w:val="24"/>
          <w:shd w:val="clear" w:color="auto" w:fill="FEFDFD"/>
        </w:rPr>
        <w:t xml:space="preserve">kommer att </w:t>
      </w:r>
      <w:r w:rsidRPr="00EF04FE">
        <w:rPr>
          <w:rFonts w:ascii="Georgia" w:hAnsi="Georgia" w:cstheme="minorHAnsi"/>
          <w:bCs/>
          <w:color w:val="3D4353"/>
          <w:sz w:val="24"/>
          <w:shd w:val="clear" w:color="auto" w:fill="FEFDFD"/>
        </w:rPr>
        <w:t>lägg</w:t>
      </w:r>
      <w:r>
        <w:rPr>
          <w:rFonts w:ascii="Georgia" w:hAnsi="Georgia" w:cstheme="minorHAnsi"/>
          <w:bCs/>
          <w:color w:val="3D4353"/>
          <w:sz w:val="24"/>
          <w:shd w:val="clear" w:color="auto" w:fill="FEFDFD"/>
        </w:rPr>
        <w:t>a upp</w:t>
      </w:r>
      <w:r w:rsidRPr="00EF04FE">
        <w:rPr>
          <w:rFonts w:ascii="Georgia" w:hAnsi="Georgia" w:cstheme="minorHAnsi"/>
          <w:bCs/>
          <w:color w:val="3D4353"/>
          <w:sz w:val="24"/>
          <w:shd w:val="clear" w:color="auto" w:fill="FEFDFD"/>
        </w:rPr>
        <w:t xml:space="preserve"> på vår hemsida.</w:t>
      </w:r>
    </w:p>
    <w:p w:rsidR="00AF64A5" w:rsidRDefault="00AF64A5" w:rsidP="00EF04FE">
      <w:pPr>
        <w:spacing w:line="276" w:lineRule="auto"/>
        <w:rPr>
          <w:rFonts w:ascii="Georgia" w:hAnsi="Georgia" w:cstheme="minorHAnsi"/>
          <w:bCs/>
          <w:color w:val="3D4353"/>
          <w:sz w:val="24"/>
          <w:shd w:val="clear" w:color="auto" w:fill="FEFDFD"/>
        </w:rPr>
      </w:pPr>
    </w:p>
    <w:p w:rsidR="00AF64A5" w:rsidRPr="00EF04FE" w:rsidRDefault="00AF64A5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  <w:r>
        <w:rPr>
          <w:rFonts w:ascii="Georgia" w:hAnsi="Georgia" w:cstheme="minorHAnsi"/>
          <w:bCs/>
          <w:color w:val="3D4353"/>
          <w:sz w:val="24"/>
          <w:shd w:val="clear" w:color="auto" w:fill="FEFDFD"/>
        </w:rPr>
        <w:t xml:space="preserve">I samband med årsmötet hålls en föreläsning av xx med temat… 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</w:p>
    <w:p w:rsidR="00EF04FE" w:rsidRDefault="00EF04FE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  <w:r w:rsidRPr="00EF04FE">
        <w:rPr>
          <w:rFonts w:ascii="Georgia" w:hAnsi="Georgia" w:cstheme="minorHAnsi"/>
          <w:color w:val="3D4353"/>
          <w:sz w:val="24"/>
          <w:shd w:val="clear" w:color="auto" w:fill="FEFDFD"/>
        </w:rPr>
        <w:t xml:space="preserve">Datum för årsmötet: </w:t>
      </w:r>
    </w:p>
    <w:p w:rsidR="00FA165B" w:rsidRPr="00EF04FE" w:rsidRDefault="00FA165B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  <w:r>
        <w:rPr>
          <w:rFonts w:ascii="Georgia" w:hAnsi="Georgia" w:cstheme="minorHAnsi"/>
          <w:color w:val="3D4353"/>
          <w:sz w:val="24"/>
          <w:shd w:val="clear" w:color="auto" w:fill="FEFDFD"/>
        </w:rPr>
        <w:t xml:space="preserve">Plats: 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  <w:r w:rsidRPr="00EF04FE">
        <w:rPr>
          <w:rFonts w:ascii="Georgia" w:hAnsi="Georgia" w:cstheme="minorHAnsi"/>
          <w:color w:val="3D4353"/>
          <w:sz w:val="24"/>
          <w:shd w:val="clear" w:color="auto" w:fill="FEFDFD"/>
        </w:rPr>
        <w:t xml:space="preserve">Anmäl dig senast den till: 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  <w:r w:rsidRPr="00EF04FE">
        <w:rPr>
          <w:rFonts w:ascii="Georgia" w:hAnsi="Georgia" w:cstheme="minorHAnsi"/>
          <w:sz w:val="24"/>
        </w:rPr>
        <w:t xml:space="preserve">Tack för din medverkan, vilket betyder mycket för oss! 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  <w:r w:rsidRPr="00EF04FE">
        <w:rPr>
          <w:rFonts w:ascii="Georgia" w:hAnsi="Georgia" w:cstheme="minorHAnsi"/>
          <w:sz w:val="24"/>
        </w:rPr>
        <w:t>Med vänliga hälsningar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</w:p>
    <w:p w:rsid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  <w:r w:rsidRPr="00EF04FE">
        <w:rPr>
          <w:rFonts w:ascii="Georgia" w:hAnsi="Georgia" w:cstheme="minorHAnsi"/>
          <w:sz w:val="24"/>
        </w:rPr>
        <w:t xml:space="preserve">Styrelsen </w:t>
      </w:r>
    </w:p>
    <w:p w:rsid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  <w:r>
        <w:rPr>
          <w:rFonts w:ascii="Georgia" w:hAnsi="Georgia" w:cstheme="minorHAnsi"/>
          <w:sz w:val="24"/>
        </w:rPr>
        <w:t>G</w:t>
      </w:r>
      <w:r w:rsidRPr="00EF04FE">
        <w:rPr>
          <w:rFonts w:ascii="Georgia" w:hAnsi="Georgia" w:cstheme="minorHAnsi"/>
          <w:sz w:val="24"/>
        </w:rPr>
        <w:t>enom ordförande Karin Karlsson</w:t>
      </w:r>
    </w:p>
    <w:p w:rsid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  <w:r w:rsidRPr="00EF04FE">
        <w:rPr>
          <w:rFonts w:ascii="Georgia" w:hAnsi="Georgia" w:cstheme="minorHAnsi"/>
          <w:sz w:val="24"/>
        </w:rPr>
        <w:t>Riksförbundet HjärtLung</w:t>
      </w:r>
      <w:r>
        <w:rPr>
          <w:rFonts w:ascii="Georgia" w:hAnsi="Georgia" w:cstheme="minorHAnsi"/>
          <w:sz w:val="24"/>
        </w:rPr>
        <w:t xml:space="preserve"> Huddinge</w:t>
      </w:r>
    </w:p>
    <w:p w:rsid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  <w:r>
        <w:rPr>
          <w:rFonts w:ascii="Georgia" w:hAnsi="Georgia" w:cstheme="minorHAnsi"/>
          <w:sz w:val="24"/>
        </w:rPr>
        <w:t xml:space="preserve">Datum: 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sz w:val="24"/>
        </w:rPr>
      </w:pP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color w:val="3D4353"/>
          <w:sz w:val="24"/>
          <w:shd w:val="clear" w:color="auto" w:fill="FEFDFD"/>
        </w:rPr>
      </w:pPr>
      <w:r w:rsidRPr="00EF04FE">
        <w:rPr>
          <w:rFonts w:ascii="Georgia" w:hAnsi="Georgia" w:cstheme="minorHAnsi"/>
          <w:i/>
          <w:iCs/>
          <w:color w:val="3D4353"/>
          <w:sz w:val="24"/>
          <w:shd w:val="clear" w:color="auto" w:fill="FEFDFD"/>
        </w:rPr>
        <w:t xml:space="preserve">Föreningens hemsideadress: </w:t>
      </w:r>
      <w:hyperlink r:id="rId11" w:history="1">
        <w:r w:rsidRPr="00EF04FE">
          <w:rPr>
            <w:rStyle w:val="Hyperlnk"/>
            <w:rFonts w:ascii="Georgia" w:hAnsi="Georgia" w:cstheme="minorHAnsi"/>
            <w:sz w:val="24"/>
            <w:shd w:val="clear" w:color="auto" w:fill="FEFDFD"/>
          </w:rPr>
          <w:t>www.hjart-lung.se</w:t>
        </w:r>
      </w:hyperlink>
      <w:r w:rsidRPr="00EF04FE">
        <w:rPr>
          <w:rFonts w:ascii="Georgia" w:hAnsi="Georgia" w:cstheme="minorHAnsi"/>
          <w:color w:val="3D4353"/>
          <w:sz w:val="24"/>
          <w:shd w:val="clear" w:color="auto" w:fill="FEFDFD"/>
        </w:rPr>
        <w:t>.</w:t>
      </w:r>
    </w:p>
    <w:p w:rsidR="00EF04FE" w:rsidRPr="00EF04FE" w:rsidRDefault="00EF04FE" w:rsidP="00EF04FE">
      <w:pPr>
        <w:spacing w:line="276" w:lineRule="auto"/>
        <w:rPr>
          <w:rFonts w:ascii="Georgia" w:hAnsi="Georgia" w:cstheme="minorHAnsi"/>
          <w:i/>
          <w:iCs/>
          <w:color w:val="3D4353"/>
          <w:sz w:val="24"/>
          <w:shd w:val="clear" w:color="auto" w:fill="FEFDFD"/>
        </w:rPr>
      </w:pPr>
      <w:r w:rsidRPr="00EF04FE">
        <w:rPr>
          <w:rFonts w:ascii="Georgia" w:hAnsi="Georgia" w:cstheme="minorHAnsi"/>
          <w:i/>
          <w:iCs/>
          <w:color w:val="3D4353"/>
          <w:sz w:val="24"/>
          <w:shd w:val="clear" w:color="auto" w:fill="FEFDFD"/>
        </w:rPr>
        <w:t>Postadress:</w:t>
      </w:r>
    </w:p>
    <w:p w:rsidR="007107A9" w:rsidRPr="00EF04FE" w:rsidRDefault="007107A9" w:rsidP="00EF04FE">
      <w:pPr>
        <w:pStyle w:val="Default"/>
        <w:tabs>
          <w:tab w:val="left" w:pos="6237"/>
        </w:tabs>
        <w:spacing w:line="276" w:lineRule="auto"/>
        <w:rPr>
          <w:rFonts w:ascii="Georgia" w:hAnsi="Georgia"/>
        </w:rPr>
      </w:pPr>
    </w:p>
    <w:p w:rsidR="007107A9" w:rsidRPr="00EF04FE" w:rsidRDefault="007107A9" w:rsidP="00EF04FE">
      <w:pPr>
        <w:pStyle w:val="Default"/>
        <w:tabs>
          <w:tab w:val="left" w:pos="6237"/>
        </w:tabs>
        <w:spacing w:line="276" w:lineRule="auto"/>
        <w:rPr>
          <w:rFonts w:ascii="Georgia" w:hAnsi="Georgia"/>
        </w:rPr>
      </w:pPr>
    </w:p>
    <w:p w:rsidR="0051590D" w:rsidRPr="00EF04FE" w:rsidRDefault="00950D57" w:rsidP="00EF04FE">
      <w:pPr>
        <w:pStyle w:val="Default"/>
        <w:tabs>
          <w:tab w:val="left" w:pos="6237"/>
        </w:tabs>
        <w:spacing w:line="276" w:lineRule="auto"/>
        <w:rPr>
          <w:rFonts w:ascii="Georgia" w:hAnsi="Georgia"/>
        </w:rPr>
      </w:pPr>
      <w:r w:rsidRPr="00EF04FE">
        <w:rPr>
          <w:rFonts w:ascii="Georgia" w:hAnsi="Georgia"/>
          <w:noProof/>
        </w:rPr>
        <w:drawing>
          <wp:anchor distT="0" distB="0" distL="114300" distR="114300" simplePos="0" relativeHeight="251658240" behindDoc="1" locked="1" layoutInCell="1" allowOverlap="1" wp14:anchorId="7C979A44" wp14:editId="7D2FE26A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12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EF04FE" w:rsidSect="00950D57">
      <w:headerReference w:type="default" r:id="rId13"/>
      <w:footerReference w:type="default" r:id="rId14"/>
      <w:pgSz w:w="11900" w:h="16840"/>
      <w:pgMar w:top="1828" w:right="1417" w:bottom="226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6D" w:rsidRDefault="00CE516D" w:rsidP="00FD7FE0">
      <w:r>
        <w:separator/>
      </w:r>
    </w:p>
  </w:endnote>
  <w:endnote w:type="continuationSeparator" w:id="0">
    <w:p w:rsidR="00CE516D" w:rsidRDefault="00CE516D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4E0F" w:rsidRPr="00950D57" w:rsidRDefault="00EF04FE" w:rsidP="002B4E0F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1"/>
                              <w:rFonts w:ascii="Myriad Pro Light" w:hAnsi="Myriad Pro Light"/>
                            </w:rPr>
                            <w:t>Kallelse till årsmöte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:rsidR="002B4E0F" w:rsidRPr="00950D57" w:rsidRDefault="00EF04FE" w:rsidP="002B4E0F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>
                      <w:rPr>
                        <w:rStyle w:val="A1"/>
                        <w:rFonts w:ascii="Myriad Pro Light" w:hAnsi="Myriad Pro Light"/>
                      </w:rPr>
                      <w:t>Kallelse till årsmöte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6D" w:rsidRDefault="00CE516D" w:rsidP="00FD7FE0">
      <w:r>
        <w:separator/>
      </w:r>
    </w:p>
  </w:footnote>
  <w:footnote w:type="continuationSeparator" w:id="0">
    <w:p w:rsidR="00CE516D" w:rsidRDefault="00CE516D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E0" w:rsidRPr="00FC67EB" w:rsidRDefault="00E111A2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anchor distT="0" distB="0" distL="114300" distR="114300" simplePos="0" relativeHeight="251659776" behindDoc="1" locked="0" layoutInCell="1" allowOverlap="1" wp14:anchorId="2E778FEE" wp14:editId="505417F9">
          <wp:simplePos x="0" y="0"/>
          <wp:positionH relativeFrom="page">
            <wp:posOffset>106327</wp:posOffset>
          </wp:positionH>
          <wp:positionV relativeFrom="paragraph">
            <wp:posOffset>1</wp:posOffset>
          </wp:positionV>
          <wp:extent cx="2459074" cy="1161230"/>
          <wp:effectExtent l="0" t="0" r="5080" b="0"/>
          <wp:wrapNone/>
          <wp:docPr id="3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4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5399" cy="116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921">
      <w:rPr>
        <w:lang w:val="sv-SE" w:eastAsia="sv-SE"/>
      </w:rPr>
      <w:drawing>
        <wp:anchor distT="0" distB="0" distL="114300" distR="114300" simplePos="0" relativeHeight="251655679" behindDoc="1" locked="0" layoutInCell="1" allowOverlap="1" wp14:anchorId="4C808491" wp14:editId="5A88CED6">
          <wp:simplePos x="0" y="0"/>
          <wp:positionH relativeFrom="page">
            <wp:posOffset>452915</wp:posOffset>
          </wp:positionH>
          <wp:positionV relativeFrom="paragraph">
            <wp:posOffset>225366</wp:posOffset>
          </wp:positionV>
          <wp:extent cx="2108200" cy="533638"/>
          <wp:effectExtent l="0" t="0" r="0" b="0"/>
          <wp:wrapNone/>
          <wp:docPr id="5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33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D0B74"/>
    <w:rsid w:val="00193C8E"/>
    <w:rsid w:val="001B378B"/>
    <w:rsid w:val="001D091E"/>
    <w:rsid w:val="0027641B"/>
    <w:rsid w:val="002B4E0F"/>
    <w:rsid w:val="002E2C0A"/>
    <w:rsid w:val="003436A0"/>
    <w:rsid w:val="003F43AE"/>
    <w:rsid w:val="0040452F"/>
    <w:rsid w:val="00451DB5"/>
    <w:rsid w:val="004C3DB4"/>
    <w:rsid w:val="004D44E7"/>
    <w:rsid w:val="005053AE"/>
    <w:rsid w:val="0051590D"/>
    <w:rsid w:val="00521A3C"/>
    <w:rsid w:val="00607921"/>
    <w:rsid w:val="00634ADF"/>
    <w:rsid w:val="0064415B"/>
    <w:rsid w:val="0069291A"/>
    <w:rsid w:val="006E03B9"/>
    <w:rsid w:val="007107A9"/>
    <w:rsid w:val="00924DD5"/>
    <w:rsid w:val="00950D57"/>
    <w:rsid w:val="009E4B3F"/>
    <w:rsid w:val="00A35941"/>
    <w:rsid w:val="00AD2394"/>
    <w:rsid w:val="00AF64A5"/>
    <w:rsid w:val="00B03B84"/>
    <w:rsid w:val="00B16725"/>
    <w:rsid w:val="00BF70D9"/>
    <w:rsid w:val="00C7350F"/>
    <w:rsid w:val="00C8267B"/>
    <w:rsid w:val="00CC4F11"/>
    <w:rsid w:val="00CE516D"/>
    <w:rsid w:val="00CE7327"/>
    <w:rsid w:val="00D1462A"/>
    <w:rsid w:val="00D24B04"/>
    <w:rsid w:val="00D51D17"/>
    <w:rsid w:val="00E059D6"/>
    <w:rsid w:val="00E111A2"/>
    <w:rsid w:val="00E747A9"/>
    <w:rsid w:val="00EA3996"/>
    <w:rsid w:val="00EF04FE"/>
    <w:rsid w:val="00F05D2F"/>
    <w:rsid w:val="00F37584"/>
    <w:rsid w:val="00FA165B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B4F5E9"/>
  <w15:chartTrackingRefBased/>
  <w15:docId w15:val="{0356B583-FD96-408E-9711-B0A3F774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jart-lung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4eec6-a4ec-4b51-8b07-8e5fb5a86b5d">
      <Value>6</Value>
      <Value>5</Value>
      <Value>4</Value>
    </TaxCatchAll>
    <HLRDocumentTypeTaxHTField_0 xmlns="544e9088-5a89-4eef-b952-67ac60800692">
      <Terms xmlns="http://schemas.microsoft.com/office/infopath/2007/PartnerControls"/>
    </HLRDocumentTypeTaxHTField_0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_Flow_SignoffStatus xmlns="544e9088-5a89-4eef-b952-67ac608006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59353-1A39-4880-9FC4-09F3C4B6B2B1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2.xml><?xml version="1.0" encoding="utf-8"?>
<ds:datastoreItem xmlns:ds="http://schemas.openxmlformats.org/officeDocument/2006/customXml" ds:itemID="{6026D314-F864-4F31-B6CB-6A9F94A43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941AD-A411-46C5-92D3-975CDC844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4314B-4C93-4300-ABBE-ABC06988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cp:lastModifiedBy>Lotta Sondell</cp:lastModifiedBy>
  <cp:revision>7</cp:revision>
  <dcterms:created xsi:type="dcterms:W3CDTF">2021-12-17T12:51:00Z</dcterms:created>
  <dcterms:modified xsi:type="dcterms:W3CDTF">2021-12-17T13:03:00Z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HLRDocumentType">
    <vt:lpwstr/>
  </property>
  <property fmtid="{D5CDD505-2E9C-101B-9397-08002B2CF9AE}" pid="6" name="Process">
    <vt:lpwstr>4;#Förbundsstyrelse|3534e9b5-b615-42c5-983a-aa45ee63723e</vt:lpwstr>
  </property>
</Properties>
</file>