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A39B" w14:textId="67CEAE8E" w:rsidR="00507463" w:rsidRPr="00507463" w:rsidRDefault="00507463" w:rsidP="00507463">
      <w:pPr>
        <w:pStyle w:val="Rubrik2"/>
        <w:rPr>
          <w:sz w:val="32"/>
          <w:szCs w:val="32"/>
        </w:rPr>
      </w:pPr>
      <w:bookmarkStart w:id="0" w:name="_GoBack"/>
      <w:bookmarkEnd w:id="0"/>
      <w:r w:rsidRPr="00507463">
        <w:rPr>
          <w:sz w:val="32"/>
          <w:szCs w:val="32"/>
        </w:rPr>
        <w:t>Fullmakt för kongressombud och ersättare</w:t>
      </w:r>
      <w:r w:rsidR="0031355A">
        <w:rPr>
          <w:sz w:val="32"/>
          <w:szCs w:val="32"/>
        </w:rPr>
        <w:t xml:space="preserve"> 2025</w:t>
      </w:r>
    </w:p>
    <w:p w14:paraId="6CA65BEE" w14:textId="3778EC0A" w:rsidR="002F65FA" w:rsidRPr="00841DEC" w:rsidRDefault="00381875" w:rsidP="00507463">
      <w:pPr>
        <w:spacing w:line="276" w:lineRule="auto"/>
        <w:rPr>
          <w:rFonts w:ascii="Georgia" w:hAnsi="Georgia"/>
          <w:sz w:val="24"/>
        </w:rPr>
      </w:pPr>
      <w:r w:rsidRPr="00841DEC">
        <w:rPr>
          <w:rFonts w:ascii="Georgia" w:hAnsi="Georgia"/>
          <w:sz w:val="24"/>
        </w:rPr>
        <w:t>Länsföreningen</w:t>
      </w:r>
      <w:r w:rsidR="00507463" w:rsidRPr="00841DEC">
        <w:rPr>
          <w:rFonts w:ascii="Georgia" w:hAnsi="Georgia"/>
          <w:sz w:val="24"/>
        </w:rPr>
        <w:t xml:space="preserve"> </w:t>
      </w:r>
      <w:r w:rsidRPr="00841DEC">
        <w:rPr>
          <w:rFonts w:ascii="Georgia" w:hAnsi="Georgia"/>
          <w:sz w:val="24"/>
        </w:rPr>
        <w:t>och medlemsorganisationen</w:t>
      </w:r>
      <w:r w:rsidR="00507463" w:rsidRPr="00841DEC">
        <w:rPr>
          <w:rFonts w:ascii="Georgia" w:hAnsi="Georgia"/>
          <w:sz w:val="24"/>
        </w:rPr>
        <w:t xml:space="preserve"> </w:t>
      </w:r>
      <w:r w:rsidR="00CF1BBA" w:rsidRPr="00841DEC">
        <w:rPr>
          <w:rFonts w:ascii="Georgia" w:hAnsi="Georgia"/>
          <w:sz w:val="24"/>
        </w:rPr>
        <w:t>intygar</w:t>
      </w:r>
      <w:r w:rsidR="00507463" w:rsidRPr="00841DEC">
        <w:rPr>
          <w:rFonts w:ascii="Georgia" w:hAnsi="Georgia"/>
          <w:sz w:val="24"/>
        </w:rPr>
        <w:t xml:space="preserve"> </w:t>
      </w:r>
      <w:r w:rsidRPr="00841DEC">
        <w:rPr>
          <w:rFonts w:ascii="Georgia" w:hAnsi="Georgia"/>
          <w:sz w:val="24"/>
        </w:rPr>
        <w:t xml:space="preserve">genom en fullmakt </w:t>
      </w:r>
      <w:r w:rsidR="00CF1BBA" w:rsidRPr="00841DEC">
        <w:rPr>
          <w:rFonts w:ascii="Georgia" w:hAnsi="Georgia"/>
          <w:sz w:val="24"/>
        </w:rPr>
        <w:t xml:space="preserve">mandatet för sina valda </w:t>
      </w:r>
      <w:r w:rsidR="00507463" w:rsidRPr="00841DEC">
        <w:rPr>
          <w:rFonts w:ascii="Georgia" w:hAnsi="Georgia"/>
          <w:sz w:val="24"/>
        </w:rPr>
        <w:t xml:space="preserve">ombud </w:t>
      </w:r>
      <w:r w:rsidR="00CF1BBA" w:rsidRPr="00841DEC">
        <w:rPr>
          <w:rFonts w:ascii="Georgia" w:hAnsi="Georgia"/>
          <w:sz w:val="24"/>
        </w:rPr>
        <w:t>och</w:t>
      </w:r>
      <w:r w:rsidR="00507463" w:rsidRPr="00841DEC">
        <w:rPr>
          <w:rFonts w:ascii="Georgia" w:hAnsi="Georgia"/>
          <w:sz w:val="24"/>
        </w:rPr>
        <w:t xml:space="preserve"> ersättare till Riksförbundet HjärtLungs kongress </w:t>
      </w:r>
      <w:r w:rsidR="00282B51" w:rsidRPr="00841DEC">
        <w:rPr>
          <w:rFonts w:ascii="Georgia" w:hAnsi="Georgia"/>
          <w:sz w:val="24"/>
        </w:rPr>
        <w:t xml:space="preserve"> 2-4 juni 2025</w:t>
      </w:r>
      <w:r w:rsidR="00507463" w:rsidRPr="00841DEC">
        <w:rPr>
          <w:rFonts w:ascii="Georgia" w:hAnsi="Georgia"/>
          <w:sz w:val="24"/>
        </w:rPr>
        <w:t xml:space="preserve">. </w:t>
      </w:r>
      <w:r w:rsidR="00CF1BBA" w:rsidRPr="00841DEC">
        <w:rPr>
          <w:rFonts w:ascii="Georgia" w:hAnsi="Georgia"/>
          <w:sz w:val="24"/>
        </w:rPr>
        <w:t>Ombudet representera</w:t>
      </w:r>
      <w:r w:rsidRPr="00841DEC">
        <w:rPr>
          <w:rFonts w:ascii="Georgia" w:hAnsi="Georgia"/>
          <w:sz w:val="24"/>
        </w:rPr>
        <w:t>r</w:t>
      </w:r>
      <w:r w:rsidR="00CF1BBA" w:rsidRPr="00841DEC">
        <w:rPr>
          <w:rFonts w:ascii="Georgia" w:hAnsi="Georgia"/>
          <w:sz w:val="24"/>
        </w:rPr>
        <w:t xml:space="preserve"> länsföreningen alternativt medlemsorganisationen</w:t>
      </w:r>
      <w:r w:rsidR="002F65FA" w:rsidRPr="00841DEC">
        <w:rPr>
          <w:rFonts w:ascii="Georgia" w:hAnsi="Georgia"/>
          <w:sz w:val="24"/>
        </w:rPr>
        <w:t xml:space="preserve"> vid kongressen</w:t>
      </w:r>
      <w:r w:rsidR="00CF1BBA" w:rsidRPr="00841DEC">
        <w:rPr>
          <w:rFonts w:ascii="Georgia" w:hAnsi="Georgia"/>
          <w:sz w:val="24"/>
        </w:rPr>
        <w:t xml:space="preserve">. </w:t>
      </w:r>
    </w:p>
    <w:p w14:paraId="4521A582" w14:textId="65D5C8E2" w:rsidR="00507463" w:rsidRPr="00841DEC" w:rsidRDefault="002F65FA" w:rsidP="00507463">
      <w:pPr>
        <w:spacing w:line="276" w:lineRule="auto"/>
        <w:rPr>
          <w:rFonts w:ascii="Georgia" w:hAnsi="Georgia"/>
          <w:sz w:val="24"/>
        </w:rPr>
      </w:pPr>
      <w:r w:rsidRPr="00841DEC">
        <w:rPr>
          <w:rFonts w:ascii="Georgia" w:hAnsi="Georgia"/>
          <w:sz w:val="24"/>
        </w:rPr>
        <w:t xml:space="preserve">     </w:t>
      </w:r>
      <w:r w:rsidR="00507463" w:rsidRPr="00841DEC">
        <w:rPr>
          <w:rFonts w:ascii="Georgia" w:hAnsi="Georgia"/>
          <w:sz w:val="24"/>
        </w:rPr>
        <w:t>Valet har skett antingen på länsföreningens årsmöte 202</w:t>
      </w:r>
      <w:r w:rsidR="00282B51" w:rsidRPr="00841DEC">
        <w:rPr>
          <w:rFonts w:ascii="Georgia" w:hAnsi="Georgia"/>
          <w:sz w:val="24"/>
        </w:rPr>
        <w:t>5</w:t>
      </w:r>
      <w:r w:rsidR="00507463" w:rsidRPr="00841DEC">
        <w:rPr>
          <w:rFonts w:ascii="Georgia" w:hAnsi="Georgia"/>
          <w:sz w:val="24"/>
        </w:rPr>
        <w:t xml:space="preserve"> eller medlems</w:t>
      </w:r>
      <w:r w:rsidR="00953654">
        <w:rPr>
          <w:rFonts w:ascii="Georgia" w:hAnsi="Georgia"/>
          <w:sz w:val="24"/>
        </w:rPr>
        <w:t>-</w:t>
      </w:r>
      <w:r w:rsidR="00507463" w:rsidRPr="00841DEC">
        <w:rPr>
          <w:rFonts w:ascii="Georgia" w:hAnsi="Georgia"/>
          <w:sz w:val="24"/>
        </w:rPr>
        <w:t>organisationens behöriga möte 202</w:t>
      </w:r>
      <w:r w:rsidR="00282B51" w:rsidRPr="00841DEC">
        <w:rPr>
          <w:rFonts w:ascii="Georgia" w:hAnsi="Georgia"/>
          <w:sz w:val="24"/>
        </w:rPr>
        <w:t>5</w:t>
      </w:r>
      <w:r w:rsidR="00507463" w:rsidRPr="00841DEC">
        <w:rPr>
          <w:rFonts w:ascii="Georgia" w:hAnsi="Georgia"/>
          <w:sz w:val="24"/>
        </w:rPr>
        <w:t xml:space="preserve">. Enligt stadgarna §6 Kongress Mom 2. Representation ska en fullmakt för ombud och ersättare sändas till förbundskansliet senast 30 dagar före kongressens öppnande samt snarast efter fyllnadsval. </w:t>
      </w:r>
    </w:p>
    <w:p w14:paraId="36D7435E" w14:textId="77777777" w:rsidR="00507463" w:rsidRPr="00841DEC" w:rsidRDefault="00507463" w:rsidP="00507463">
      <w:pPr>
        <w:spacing w:line="276" w:lineRule="auto"/>
        <w:rPr>
          <w:rFonts w:ascii="Georgia" w:hAnsi="Georgia"/>
          <w:sz w:val="24"/>
        </w:rPr>
      </w:pPr>
    </w:p>
    <w:p w14:paraId="7B405080" w14:textId="7C5BB904" w:rsidR="00507463" w:rsidRPr="00841DEC" w:rsidRDefault="00507463" w:rsidP="00507463">
      <w:pPr>
        <w:spacing w:line="276" w:lineRule="auto"/>
        <w:rPr>
          <w:rFonts w:ascii="Georgia" w:hAnsi="Georgia"/>
          <w:sz w:val="24"/>
        </w:rPr>
      </w:pPr>
      <w:r w:rsidRPr="00841DEC">
        <w:rPr>
          <w:rFonts w:ascii="Georgia" w:hAnsi="Georgia"/>
          <w:sz w:val="24"/>
        </w:rPr>
        <w:t xml:space="preserve">En </w:t>
      </w:r>
      <w:r w:rsidR="00CF1BBA" w:rsidRPr="00841DEC">
        <w:rPr>
          <w:rFonts w:ascii="Georgia" w:hAnsi="Georgia"/>
          <w:sz w:val="24"/>
        </w:rPr>
        <w:t>blankett/</w:t>
      </w:r>
      <w:r w:rsidRPr="00841DEC">
        <w:rPr>
          <w:rFonts w:ascii="Georgia" w:hAnsi="Georgia"/>
          <w:sz w:val="24"/>
        </w:rPr>
        <w:t xml:space="preserve">fullmakt </w:t>
      </w:r>
      <w:r w:rsidR="0031355A" w:rsidRPr="00841DEC">
        <w:rPr>
          <w:rFonts w:ascii="Georgia" w:hAnsi="Georgia"/>
          <w:sz w:val="24"/>
        </w:rPr>
        <w:t>ska fyllas i för alla som är valda</w:t>
      </w:r>
      <w:r w:rsidRPr="00841DEC">
        <w:rPr>
          <w:rFonts w:ascii="Georgia" w:hAnsi="Georgia"/>
          <w:sz w:val="24"/>
        </w:rPr>
        <w:t>. Det är viktigt att skriva vilket nummer i ordning som ersättaren valts på</w:t>
      </w:r>
      <w:r w:rsidR="00953654">
        <w:rPr>
          <w:rFonts w:ascii="Georgia" w:hAnsi="Georgia"/>
          <w:sz w:val="24"/>
        </w:rPr>
        <w:t xml:space="preserve"> (sista sidan)</w:t>
      </w:r>
      <w:r w:rsidR="00CF1BBA" w:rsidRPr="00841DEC">
        <w:rPr>
          <w:rFonts w:ascii="Georgia" w:hAnsi="Georgia"/>
          <w:sz w:val="24"/>
        </w:rPr>
        <w:t xml:space="preserve">. </w:t>
      </w:r>
      <w:r w:rsidRPr="00841DEC">
        <w:rPr>
          <w:rFonts w:ascii="Georgia" w:hAnsi="Georgia"/>
          <w:sz w:val="24"/>
        </w:rPr>
        <w:t xml:space="preserve">Ersättarna ska </w:t>
      </w:r>
      <w:r w:rsidR="00953654">
        <w:rPr>
          <w:rFonts w:ascii="Georgia" w:hAnsi="Georgia"/>
          <w:sz w:val="24"/>
        </w:rPr>
        <w:t xml:space="preserve">anmälas av föreningen om denne behöver </w:t>
      </w:r>
      <w:r w:rsidRPr="00841DEC">
        <w:rPr>
          <w:rFonts w:ascii="Georgia" w:hAnsi="Georgia"/>
          <w:sz w:val="24"/>
        </w:rPr>
        <w:t>tjänstgöra</w:t>
      </w:r>
      <w:r w:rsidR="00953654">
        <w:rPr>
          <w:rFonts w:ascii="Georgia" w:hAnsi="Georgia"/>
          <w:sz w:val="24"/>
        </w:rPr>
        <w:t xml:space="preserve"> om </w:t>
      </w:r>
      <w:r w:rsidRPr="00841DEC">
        <w:rPr>
          <w:rFonts w:ascii="Georgia" w:hAnsi="Georgia"/>
          <w:sz w:val="24"/>
        </w:rPr>
        <w:t>ordinarie ombud har förhinder</w:t>
      </w:r>
      <w:r w:rsidR="00D33A5B" w:rsidRPr="00841DEC">
        <w:rPr>
          <w:rFonts w:ascii="Georgia" w:hAnsi="Georgia"/>
          <w:sz w:val="24"/>
        </w:rPr>
        <w:t xml:space="preserve"> att vara med</w:t>
      </w:r>
      <w:r w:rsidRPr="00841DEC">
        <w:rPr>
          <w:rFonts w:ascii="Georgia" w:hAnsi="Georgia"/>
          <w:sz w:val="24"/>
        </w:rPr>
        <w:t xml:space="preserve">. </w:t>
      </w:r>
      <w:r w:rsidR="00953654">
        <w:rPr>
          <w:rFonts w:ascii="Georgia" w:hAnsi="Georgia"/>
          <w:sz w:val="24"/>
        </w:rPr>
        <w:t>Då går de in i den ordning de är valda av årsmötet.</w:t>
      </w:r>
    </w:p>
    <w:p w14:paraId="2CA270D0" w14:textId="77777777" w:rsidR="00841DEC" w:rsidRPr="00841DEC" w:rsidRDefault="00841DEC" w:rsidP="00507463">
      <w:pPr>
        <w:spacing w:line="276" w:lineRule="auto"/>
        <w:rPr>
          <w:rFonts w:ascii="Georgia" w:hAnsi="Georgia"/>
          <w:sz w:val="24"/>
        </w:rPr>
      </w:pPr>
    </w:p>
    <w:p w14:paraId="0699F591" w14:textId="7CA8DA97" w:rsidR="00841DEC" w:rsidRPr="00841DEC" w:rsidRDefault="00841DEC" w:rsidP="00507463">
      <w:pPr>
        <w:spacing w:line="276" w:lineRule="auto"/>
        <w:rPr>
          <w:b/>
          <w:bCs/>
          <w:sz w:val="24"/>
        </w:rPr>
      </w:pPr>
      <w:r w:rsidRPr="00841DEC">
        <w:rPr>
          <w:b/>
          <w:bCs/>
          <w:sz w:val="24"/>
        </w:rPr>
        <w:t>Vilken förening företräder dessa:</w:t>
      </w:r>
    </w:p>
    <w:p w14:paraId="4937FF74" w14:textId="77777777" w:rsidR="00BB29C4" w:rsidRDefault="00BB29C4" w:rsidP="00507463">
      <w:pPr>
        <w:spacing w:line="276" w:lineRule="auto"/>
        <w:rPr>
          <w:rFonts w:ascii="Georgia" w:hAnsi="Georgia"/>
          <w:szCs w:val="22"/>
        </w:rPr>
      </w:pPr>
    </w:p>
    <w:p w14:paraId="7075BCF0" w14:textId="77777777" w:rsidR="00953654" w:rsidRPr="00507463" w:rsidRDefault="00953654" w:rsidP="00507463">
      <w:pPr>
        <w:spacing w:line="276" w:lineRule="auto"/>
        <w:rPr>
          <w:rFonts w:ascii="Georgia" w:hAnsi="Georgia"/>
          <w:szCs w:val="22"/>
        </w:rPr>
      </w:pPr>
    </w:p>
    <w:p w14:paraId="6D5D3928" w14:textId="56C252DC" w:rsidR="00507463" w:rsidRPr="00507463" w:rsidRDefault="00EE14A5" w:rsidP="00CF1BBA">
      <w:pPr>
        <w:pStyle w:val="Rubrik2"/>
        <w:spacing w:line="276" w:lineRule="auto"/>
      </w:pPr>
      <w:r>
        <w:lastRenderedPageBreak/>
        <w:t>Namn på ombud eller ersättare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224"/>
      </w:tblGrid>
      <w:tr w:rsidR="00EE14A5" w:rsidRPr="00507463" w14:paraId="2F0020CB" w14:textId="77777777" w:rsidTr="00D33A5B">
        <w:tc>
          <w:tcPr>
            <w:tcW w:w="2689" w:type="dxa"/>
          </w:tcPr>
          <w:p w14:paraId="35EFDE65" w14:textId="4047B633" w:rsidR="00EE14A5" w:rsidRPr="006B3B87" w:rsidRDefault="00EE14A5" w:rsidP="00D33A5B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Ombud</w:t>
            </w:r>
          </w:p>
        </w:tc>
        <w:tc>
          <w:tcPr>
            <w:tcW w:w="6224" w:type="dxa"/>
          </w:tcPr>
          <w:p w14:paraId="4E33A9A6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CE546F" w:rsidRPr="00507463" w14:paraId="5258412C" w14:textId="77777777" w:rsidTr="00D33A5B">
        <w:tc>
          <w:tcPr>
            <w:tcW w:w="2689" w:type="dxa"/>
          </w:tcPr>
          <w:p w14:paraId="042E112E" w14:textId="4D820C82" w:rsidR="00CE546F" w:rsidRPr="006B3B87" w:rsidRDefault="00CE546F" w:rsidP="00D33A5B">
            <w:pPr>
              <w:spacing w:line="276" w:lineRule="auto"/>
              <w:rPr>
                <w:b/>
                <w:bCs/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7655BD9E" w14:textId="77777777" w:rsidR="00CE546F" w:rsidRPr="006B3B87" w:rsidRDefault="00CE546F" w:rsidP="00D33A5B">
            <w:pPr>
              <w:spacing w:line="276" w:lineRule="auto"/>
              <w:rPr>
                <w:sz w:val="24"/>
              </w:rPr>
            </w:pPr>
          </w:p>
        </w:tc>
      </w:tr>
      <w:tr w:rsidR="00DA1E65" w:rsidRPr="00507463" w14:paraId="7D31B7D2" w14:textId="77777777" w:rsidTr="00D33A5B">
        <w:tc>
          <w:tcPr>
            <w:tcW w:w="2689" w:type="dxa"/>
          </w:tcPr>
          <w:p w14:paraId="424E913E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5B26DE79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</w:p>
        </w:tc>
      </w:tr>
      <w:tr w:rsidR="00DA1E65" w:rsidRPr="00507463" w14:paraId="4354E046" w14:textId="77777777" w:rsidTr="00D33A5B">
        <w:tc>
          <w:tcPr>
            <w:tcW w:w="2689" w:type="dxa"/>
          </w:tcPr>
          <w:p w14:paraId="7765FAC2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1E51CDE7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</w:p>
        </w:tc>
      </w:tr>
      <w:tr w:rsidR="00DA1E65" w:rsidRPr="00507463" w14:paraId="353E92C8" w14:textId="77777777" w:rsidTr="00D33A5B">
        <w:tc>
          <w:tcPr>
            <w:tcW w:w="2689" w:type="dxa"/>
          </w:tcPr>
          <w:p w14:paraId="2A2CB09A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0F7FCF40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</w:p>
        </w:tc>
      </w:tr>
      <w:tr w:rsidR="00DA1E65" w:rsidRPr="00507463" w14:paraId="29B10936" w14:textId="77777777" w:rsidTr="00D33A5B">
        <w:tc>
          <w:tcPr>
            <w:tcW w:w="2689" w:type="dxa"/>
          </w:tcPr>
          <w:p w14:paraId="3C91D5E7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41C7D130" w14:textId="77777777" w:rsidR="00DA1E65" w:rsidRPr="006B3B87" w:rsidRDefault="00DA1E6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8215BB" w14:paraId="2B57230D" w14:textId="77777777" w:rsidTr="00D33A5B">
        <w:tc>
          <w:tcPr>
            <w:tcW w:w="2689" w:type="dxa"/>
          </w:tcPr>
          <w:p w14:paraId="6BA20357" w14:textId="256D6C1D" w:rsidR="00EE14A5" w:rsidRPr="006B3B87" w:rsidRDefault="00EE14A5" w:rsidP="00D33A5B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Ombud</w:t>
            </w:r>
          </w:p>
        </w:tc>
        <w:tc>
          <w:tcPr>
            <w:tcW w:w="6224" w:type="dxa"/>
          </w:tcPr>
          <w:p w14:paraId="416719D7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8215BB" w14:paraId="41BAB915" w14:textId="77777777" w:rsidTr="00D33A5B">
        <w:tc>
          <w:tcPr>
            <w:tcW w:w="2689" w:type="dxa"/>
          </w:tcPr>
          <w:p w14:paraId="48E86A50" w14:textId="3A754CB1" w:rsidR="00EE14A5" w:rsidRPr="006B3B87" w:rsidRDefault="00EE14A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0B43C3C9" w14:textId="410BE344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48EBED41" w14:textId="77777777" w:rsidTr="00D33A5B">
        <w:tc>
          <w:tcPr>
            <w:tcW w:w="2689" w:type="dxa"/>
          </w:tcPr>
          <w:p w14:paraId="335B23E9" w14:textId="10EEC571" w:rsidR="00EE14A5" w:rsidRPr="006B3B87" w:rsidRDefault="00EE14A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4A7D6DD9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049BE5C7" w14:textId="77777777" w:rsidTr="00D33A5B">
        <w:tc>
          <w:tcPr>
            <w:tcW w:w="2689" w:type="dxa"/>
          </w:tcPr>
          <w:p w14:paraId="1DF9C523" w14:textId="6B7863F2" w:rsidR="00EE14A5" w:rsidRPr="006B3B87" w:rsidRDefault="00EE14A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120C801F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6C31A2A5" w14:textId="77777777" w:rsidTr="00D33A5B">
        <w:tc>
          <w:tcPr>
            <w:tcW w:w="2689" w:type="dxa"/>
          </w:tcPr>
          <w:p w14:paraId="6BCAC5D4" w14:textId="6BE53D0E" w:rsidR="00EE14A5" w:rsidRPr="006B3B87" w:rsidRDefault="00EE14A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5D143B3E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20C26D86" w14:textId="77777777" w:rsidTr="00D33A5B">
        <w:tc>
          <w:tcPr>
            <w:tcW w:w="2689" w:type="dxa"/>
          </w:tcPr>
          <w:p w14:paraId="47398E13" w14:textId="256F8149" w:rsidR="00EE14A5" w:rsidRPr="006B3B87" w:rsidRDefault="00EE14A5" w:rsidP="00D33A5B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060C4BBE" w14:textId="77777777" w:rsidR="00EE14A5" w:rsidRPr="006B3B87" w:rsidRDefault="00EE14A5" w:rsidP="00D33A5B">
            <w:pPr>
              <w:spacing w:line="276" w:lineRule="auto"/>
              <w:rPr>
                <w:sz w:val="24"/>
              </w:rPr>
            </w:pPr>
          </w:p>
        </w:tc>
      </w:tr>
    </w:tbl>
    <w:p w14:paraId="0A299254" w14:textId="0E7AA56F" w:rsidR="00BB29C4" w:rsidRDefault="00BB29C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224"/>
      </w:tblGrid>
      <w:tr w:rsidR="00EE14A5" w:rsidRPr="008215BB" w14:paraId="5181CA93" w14:textId="77777777" w:rsidTr="005E0A32">
        <w:tc>
          <w:tcPr>
            <w:tcW w:w="2689" w:type="dxa"/>
          </w:tcPr>
          <w:p w14:paraId="5DF07BAE" w14:textId="044FF2FD" w:rsidR="00EE14A5" w:rsidRPr="006B3B87" w:rsidRDefault="00EE14A5" w:rsidP="005E0A32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Ombud</w:t>
            </w:r>
          </w:p>
        </w:tc>
        <w:tc>
          <w:tcPr>
            <w:tcW w:w="6224" w:type="dxa"/>
          </w:tcPr>
          <w:p w14:paraId="6DC59F6B" w14:textId="7777777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EE14A5" w:rsidRPr="008215BB" w14:paraId="3708CBC6" w14:textId="77777777" w:rsidTr="005E0A32">
        <w:tc>
          <w:tcPr>
            <w:tcW w:w="2689" w:type="dxa"/>
          </w:tcPr>
          <w:p w14:paraId="7B45493B" w14:textId="04EA5C7C" w:rsidR="00EE14A5" w:rsidRPr="006B3B87" w:rsidRDefault="00EE14A5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191E35F6" w14:textId="2DEABE5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572CB465" w14:textId="77777777" w:rsidTr="005E0A32">
        <w:tc>
          <w:tcPr>
            <w:tcW w:w="2689" w:type="dxa"/>
          </w:tcPr>
          <w:p w14:paraId="677E479D" w14:textId="688CC4F3" w:rsidR="00EE14A5" w:rsidRPr="006B3B87" w:rsidRDefault="00EE14A5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728E4652" w14:textId="7777777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581CA3B8" w14:textId="77777777" w:rsidTr="005E0A32">
        <w:tc>
          <w:tcPr>
            <w:tcW w:w="2689" w:type="dxa"/>
          </w:tcPr>
          <w:p w14:paraId="6911633A" w14:textId="0D5B40AD" w:rsidR="00EE14A5" w:rsidRPr="006B3B87" w:rsidRDefault="00EE14A5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5B188E6C" w14:textId="7777777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38279B8B" w14:textId="77777777" w:rsidTr="005E0A32">
        <w:tc>
          <w:tcPr>
            <w:tcW w:w="2689" w:type="dxa"/>
          </w:tcPr>
          <w:p w14:paraId="5DC1A58E" w14:textId="4F399CA7" w:rsidR="00EE14A5" w:rsidRPr="006B3B87" w:rsidRDefault="00EE14A5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68F91F03" w14:textId="7777777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EE14A5" w:rsidRPr="00507463" w14:paraId="1FC38AAE" w14:textId="77777777" w:rsidTr="005E0A32">
        <w:tc>
          <w:tcPr>
            <w:tcW w:w="2689" w:type="dxa"/>
          </w:tcPr>
          <w:p w14:paraId="6286FB16" w14:textId="35C408CC" w:rsidR="00EE14A5" w:rsidRPr="006B3B87" w:rsidRDefault="00EE14A5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6F5B61CB" w14:textId="77777777" w:rsidR="00EE14A5" w:rsidRPr="006B3B87" w:rsidRDefault="00EE14A5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416D5D12" w14:textId="77777777" w:rsidTr="005E0A32">
        <w:tc>
          <w:tcPr>
            <w:tcW w:w="2689" w:type="dxa"/>
          </w:tcPr>
          <w:p w14:paraId="6CF51EF5" w14:textId="77777777" w:rsidR="00732EC7" w:rsidRPr="006B3B87" w:rsidRDefault="00732EC7" w:rsidP="005E0A32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Ombud</w:t>
            </w:r>
          </w:p>
        </w:tc>
        <w:tc>
          <w:tcPr>
            <w:tcW w:w="6224" w:type="dxa"/>
          </w:tcPr>
          <w:p w14:paraId="12B19352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2B133D77" w14:textId="77777777" w:rsidTr="005E0A32">
        <w:tc>
          <w:tcPr>
            <w:tcW w:w="2689" w:type="dxa"/>
          </w:tcPr>
          <w:p w14:paraId="1B9862CB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4012C4C3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10850410" w14:textId="77777777" w:rsidTr="005E0A32">
        <w:tc>
          <w:tcPr>
            <w:tcW w:w="2689" w:type="dxa"/>
          </w:tcPr>
          <w:p w14:paraId="1C29C2CB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0922A0F1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478FFC3D" w14:textId="77777777" w:rsidTr="005E0A32">
        <w:tc>
          <w:tcPr>
            <w:tcW w:w="2689" w:type="dxa"/>
          </w:tcPr>
          <w:p w14:paraId="59F98A5D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553E0699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37DDE929" w14:textId="77777777" w:rsidTr="005E0A32">
        <w:tc>
          <w:tcPr>
            <w:tcW w:w="2689" w:type="dxa"/>
          </w:tcPr>
          <w:p w14:paraId="79CC9622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38A89EB9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71C60DD8" w14:textId="77777777" w:rsidTr="005E0A32">
        <w:tc>
          <w:tcPr>
            <w:tcW w:w="2689" w:type="dxa"/>
          </w:tcPr>
          <w:p w14:paraId="5746AE72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4D9F427A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00E9D98C" w14:textId="77777777" w:rsidTr="005E0A32">
        <w:tc>
          <w:tcPr>
            <w:tcW w:w="2689" w:type="dxa"/>
          </w:tcPr>
          <w:p w14:paraId="560E1B44" w14:textId="77777777" w:rsidR="00732EC7" w:rsidRPr="006B3B87" w:rsidRDefault="00732EC7" w:rsidP="005E0A32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Ombud</w:t>
            </w:r>
          </w:p>
        </w:tc>
        <w:tc>
          <w:tcPr>
            <w:tcW w:w="6224" w:type="dxa"/>
          </w:tcPr>
          <w:p w14:paraId="7638ED05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1B0C7167" w14:textId="77777777" w:rsidTr="005E0A32">
        <w:tc>
          <w:tcPr>
            <w:tcW w:w="2689" w:type="dxa"/>
          </w:tcPr>
          <w:p w14:paraId="264B85BC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3A5647C7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5E595CB2" w14:textId="77777777" w:rsidTr="005E0A32">
        <w:tc>
          <w:tcPr>
            <w:tcW w:w="2689" w:type="dxa"/>
          </w:tcPr>
          <w:p w14:paraId="47673EF4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5EE6FBDE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4A000034" w14:textId="77777777" w:rsidTr="005E0A32">
        <w:tc>
          <w:tcPr>
            <w:tcW w:w="2689" w:type="dxa"/>
          </w:tcPr>
          <w:p w14:paraId="25460BD5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0B40A4D4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68E688E1" w14:textId="77777777" w:rsidTr="005E0A32">
        <w:tc>
          <w:tcPr>
            <w:tcW w:w="2689" w:type="dxa"/>
          </w:tcPr>
          <w:p w14:paraId="7D14A4A7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1BFD8BBD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7F71D77E" w14:textId="77777777" w:rsidTr="005E0A32">
        <w:tc>
          <w:tcPr>
            <w:tcW w:w="2689" w:type="dxa"/>
          </w:tcPr>
          <w:p w14:paraId="6F1E1AEB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70FB9AE3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41549A5A" w14:textId="77777777" w:rsidTr="005E0A32">
        <w:tc>
          <w:tcPr>
            <w:tcW w:w="2689" w:type="dxa"/>
          </w:tcPr>
          <w:p w14:paraId="4D6505AB" w14:textId="77777777" w:rsidR="00732EC7" w:rsidRPr="006B3B87" w:rsidRDefault="00732EC7" w:rsidP="005E0A32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Ombud</w:t>
            </w:r>
          </w:p>
        </w:tc>
        <w:tc>
          <w:tcPr>
            <w:tcW w:w="6224" w:type="dxa"/>
          </w:tcPr>
          <w:p w14:paraId="37974591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6E84E8F7" w14:textId="77777777" w:rsidTr="005E0A32">
        <w:tc>
          <w:tcPr>
            <w:tcW w:w="2689" w:type="dxa"/>
          </w:tcPr>
          <w:p w14:paraId="65B23DE4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b/>
                <w:bCs/>
                <w:sz w:val="24"/>
              </w:rPr>
              <w:t>Namn:</w:t>
            </w:r>
          </w:p>
        </w:tc>
        <w:tc>
          <w:tcPr>
            <w:tcW w:w="6224" w:type="dxa"/>
          </w:tcPr>
          <w:p w14:paraId="01FD53CF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6187F35D" w14:textId="77777777" w:rsidTr="005E0A32">
        <w:tc>
          <w:tcPr>
            <w:tcW w:w="2689" w:type="dxa"/>
          </w:tcPr>
          <w:p w14:paraId="7BEA317B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>Adress:</w:t>
            </w:r>
          </w:p>
        </w:tc>
        <w:tc>
          <w:tcPr>
            <w:tcW w:w="6224" w:type="dxa"/>
          </w:tcPr>
          <w:p w14:paraId="62794639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1846F126" w14:textId="77777777" w:rsidTr="005E0A32">
        <w:tc>
          <w:tcPr>
            <w:tcW w:w="2689" w:type="dxa"/>
          </w:tcPr>
          <w:p w14:paraId="37901DE3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Postadress: </w:t>
            </w:r>
          </w:p>
        </w:tc>
        <w:tc>
          <w:tcPr>
            <w:tcW w:w="6224" w:type="dxa"/>
          </w:tcPr>
          <w:p w14:paraId="2ED764E8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15651B93" w14:textId="77777777" w:rsidTr="005E0A32">
        <w:tc>
          <w:tcPr>
            <w:tcW w:w="2689" w:type="dxa"/>
          </w:tcPr>
          <w:p w14:paraId="749E029D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E-post: </w:t>
            </w:r>
          </w:p>
        </w:tc>
        <w:tc>
          <w:tcPr>
            <w:tcW w:w="6224" w:type="dxa"/>
          </w:tcPr>
          <w:p w14:paraId="6CD729A2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  <w:tr w:rsidR="00732EC7" w:rsidRPr="006B3B87" w14:paraId="5BCD8527" w14:textId="77777777" w:rsidTr="005E0A32">
        <w:tc>
          <w:tcPr>
            <w:tcW w:w="2689" w:type="dxa"/>
          </w:tcPr>
          <w:p w14:paraId="62DF8348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  <w:r w:rsidRPr="006B3B87">
              <w:rPr>
                <w:sz w:val="24"/>
              </w:rPr>
              <w:t xml:space="preserve">Mobil/telefon: </w:t>
            </w:r>
          </w:p>
        </w:tc>
        <w:tc>
          <w:tcPr>
            <w:tcW w:w="6224" w:type="dxa"/>
          </w:tcPr>
          <w:p w14:paraId="33BC59CB" w14:textId="77777777" w:rsidR="00732EC7" w:rsidRPr="006B3B87" w:rsidRDefault="00732EC7" w:rsidP="005E0A32">
            <w:pPr>
              <w:spacing w:line="276" w:lineRule="auto"/>
              <w:rPr>
                <w:sz w:val="24"/>
              </w:rPr>
            </w:pPr>
          </w:p>
        </w:tc>
      </w:tr>
    </w:tbl>
    <w:p w14:paraId="32CAC20F" w14:textId="77DF5FC1" w:rsidR="009768DF" w:rsidRDefault="009768DF">
      <w:pPr>
        <w:rPr>
          <w:sz w:val="24"/>
        </w:rPr>
      </w:pPr>
    </w:p>
    <w:p w14:paraId="438BF974" w14:textId="47A7B114" w:rsidR="009768DF" w:rsidRPr="00CB3428" w:rsidRDefault="009768DF" w:rsidP="00507463">
      <w:pPr>
        <w:rPr>
          <w:b/>
          <w:bCs/>
          <w:sz w:val="24"/>
        </w:rPr>
      </w:pPr>
      <w:r w:rsidRPr="00CB3428">
        <w:rPr>
          <w:b/>
          <w:bCs/>
          <w:sz w:val="24"/>
        </w:rPr>
        <w:t>Lista ersättar</w:t>
      </w:r>
      <w:r w:rsidR="00392411" w:rsidRPr="00CB3428">
        <w:rPr>
          <w:b/>
          <w:bCs/>
          <w:sz w:val="24"/>
        </w:rPr>
        <w:t>na</w:t>
      </w:r>
      <w:r w:rsidRPr="00CB3428">
        <w:rPr>
          <w:b/>
          <w:bCs/>
          <w:sz w:val="24"/>
        </w:rPr>
        <w:t xml:space="preserve"> i den ordning de är valda:</w:t>
      </w:r>
    </w:p>
    <w:p w14:paraId="07C8AF0F" w14:textId="77777777" w:rsidR="009768DF" w:rsidRPr="00CB3428" w:rsidRDefault="009768DF" w:rsidP="00392411">
      <w:pPr>
        <w:rPr>
          <w:sz w:val="24"/>
        </w:rPr>
      </w:pPr>
    </w:p>
    <w:p w14:paraId="7F799951" w14:textId="77777777" w:rsidR="009768DF" w:rsidRPr="00CB3428" w:rsidRDefault="009768DF" w:rsidP="00CF1BBA">
      <w:pPr>
        <w:pStyle w:val="Rubrik2"/>
        <w:spacing w:before="0"/>
        <w:rPr>
          <w:sz w:val="24"/>
          <w:szCs w:val="24"/>
          <w:lang w:val="sv-SE"/>
        </w:rPr>
      </w:pPr>
    </w:p>
    <w:p w14:paraId="333662E9" w14:textId="41D8A3FD" w:rsidR="00507463" w:rsidRPr="00CB3428" w:rsidRDefault="00507463" w:rsidP="00CF1BBA">
      <w:pPr>
        <w:pStyle w:val="Rubrik2"/>
        <w:spacing w:before="0"/>
        <w:rPr>
          <w:rFonts w:cs="Arial"/>
          <w:sz w:val="24"/>
          <w:szCs w:val="24"/>
        </w:rPr>
      </w:pPr>
      <w:r w:rsidRPr="00CB3428">
        <w:rPr>
          <w:sz w:val="24"/>
          <w:szCs w:val="24"/>
        </w:rPr>
        <w:t xml:space="preserve">Underskrift  </w:t>
      </w:r>
    </w:p>
    <w:p w14:paraId="487D5AD0" w14:textId="5DCFF79B" w:rsidR="00507463" w:rsidRPr="00507463" w:rsidRDefault="00507463" w:rsidP="00507463">
      <w:pPr>
        <w:rPr>
          <w:b/>
          <w:bCs/>
          <w:szCs w:val="22"/>
        </w:rPr>
      </w:pPr>
      <w:r w:rsidRPr="00507463">
        <w:rPr>
          <w:szCs w:val="22"/>
        </w:rPr>
        <w:t>Fullmakten u</w:t>
      </w:r>
      <w:r w:rsidR="00CF1BBA">
        <w:rPr>
          <w:szCs w:val="22"/>
        </w:rPr>
        <w:t xml:space="preserve">ndertecknas av </w:t>
      </w:r>
      <w:r w:rsidR="001B1B76">
        <w:rPr>
          <w:szCs w:val="22"/>
        </w:rPr>
        <w:t xml:space="preserve">en </w:t>
      </w:r>
      <w:r w:rsidR="00CF1BBA">
        <w:rPr>
          <w:szCs w:val="22"/>
        </w:rPr>
        <w:t>styrelseledamot</w:t>
      </w:r>
      <w:r w:rsidR="001B1B76">
        <w:rPr>
          <w:szCs w:val="22"/>
        </w:rPr>
        <w:t xml:space="preserve"> om är en</w:t>
      </w:r>
      <w:r w:rsidR="00CF1BBA">
        <w:rPr>
          <w:szCs w:val="22"/>
        </w:rPr>
        <w:t xml:space="preserve"> </w:t>
      </w:r>
      <w:r w:rsidRPr="00507463">
        <w:rPr>
          <w:szCs w:val="22"/>
        </w:rPr>
        <w:t xml:space="preserve">annan person än </w:t>
      </w:r>
      <w:r w:rsidR="002F65FA">
        <w:rPr>
          <w:szCs w:val="22"/>
        </w:rPr>
        <w:t>den fullmakten gäller.</w:t>
      </w:r>
    </w:p>
    <w:p w14:paraId="6C763961" w14:textId="77777777" w:rsidR="001B1B76" w:rsidRDefault="001B1B76" w:rsidP="00507463">
      <w:pPr>
        <w:rPr>
          <w:szCs w:val="22"/>
        </w:rPr>
      </w:pPr>
    </w:p>
    <w:p w14:paraId="1E0F0398" w14:textId="428B1375" w:rsidR="00507463" w:rsidRPr="00507463" w:rsidRDefault="00507463" w:rsidP="00507463">
      <w:pPr>
        <w:rPr>
          <w:szCs w:val="22"/>
        </w:rPr>
      </w:pPr>
      <w:r w:rsidRPr="00507463">
        <w:rPr>
          <w:szCs w:val="22"/>
        </w:rPr>
        <w:t xml:space="preserve">Namnteckning: </w:t>
      </w:r>
      <w:r>
        <w:rPr>
          <w:szCs w:val="22"/>
        </w:rPr>
        <w:t>_____________________________________________________</w:t>
      </w:r>
    </w:p>
    <w:p w14:paraId="585EA920" w14:textId="77777777" w:rsidR="001B1B76" w:rsidRDefault="001B1B76" w:rsidP="00507463">
      <w:pPr>
        <w:rPr>
          <w:szCs w:val="22"/>
        </w:rPr>
      </w:pPr>
    </w:p>
    <w:p w14:paraId="6384AF62" w14:textId="364B0E4D" w:rsidR="00CF1BBA" w:rsidRPr="00507463" w:rsidRDefault="00507463" w:rsidP="00507463">
      <w:pPr>
        <w:rPr>
          <w:szCs w:val="22"/>
        </w:rPr>
      </w:pPr>
      <w:r w:rsidRPr="00507463">
        <w:rPr>
          <w:szCs w:val="22"/>
        </w:rPr>
        <w:t>Namnförtydligande:</w:t>
      </w:r>
      <w:r w:rsidR="002F65FA">
        <w:rPr>
          <w:szCs w:val="22"/>
        </w:rPr>
        <w:t xml:space="preserve"> _________________________________________________</w:t>
      </w:r>
    </w:p>
    <w:p w14:paraId="56C35043" w14:textId="77777777" w:rsidR="001B1B76" w:rsidRDefault="001B1B76" w:rsidP="00507463">
      <w:pPr>
        <w:rPr>
          <w:szCs w:val="22"/>
        </w:rPr>
      </w:pPr>
    </w:p>
    <w:p w14:paraId="74493AC9" w14:textId="67A8EE1A" w:rsidR="00507463" w:rsidRPr="00DC3127" w:rsidRDefault="00507463" w:rsidP="00507463">
      <w:pPr>
        <w:rPr>
          <w:szCs w:val="22"/>
        </w:rPr>
      </w:pPr>
      <w:r>
        <w:rPr>
          <w:szCs w:val="22"/>
        </w:rPr>
        <w:t>Datum:</w:t>
      </w:r>
      <w:r w:rsidRPr="00507463">
        <w:rPr>
          <w:szCs w:val="22"/>
        </w:rPr>
        <w:t xml:space="preserve">  </w:t>
      </w:r>
      <w:r w:rsidR="002F65FA">
        <w:rPr>
          <w:szCs w:val="22"/>
        </w:rPr>
        <w:t>__________________</w:t>
      </w:r>
      <w:r w:rsidRPr="00507463">
        <w:rPr>
          <w:szCs w:val="22"/>
        </w:rPr>
        <w:t xml:space="preserve">   </w:t>
      </w:r>
      <w:r>
        <w:rPr>
          <w:szCs w:val="22"/>
        </w:rPr>
        <w:t>Ort:</w:t>
      </w:r>
      <w:r w:rsidR="002F65FA">
        <w:rPr>
          <w:szCs w:val="22"/>
        </w:rPr>
        <w:t xml:space="preserve"> ____________________________________</w:t>
      </w:r>
    </w:p>
    <w:p w14:paraId="18F65524" w14:textId="77777777" w:rsidR="001B1B76" w:rsidRDefault="001B1B76" w:rsidP="00507463">
      <w:pPr>
        <w:rPr>
          <w:b/>
          <w:sz w:val="24"/>
        </w:rPr>
      </w:pPr>
    </w:p>
    <w:p w14:paraId="2068BED1" w14:textId="77777777" w:rsidR="00BE3B4F" w:rsidRDefault="002F65FA" w:rsidP="00507463">
      <w:pPr>
        <w:rPr>
          <w:sz w:val="24"/>
        </w:rPr>
      </w:pPr>
      <w:r>
        <w:rPr>
          <w:b/>
          <w:sz w:val="24"/>
        </w:rPr>
        <w:t>Blanketten</w:t>
      </w:r>
      <w:r w:rsidR="00507463" w:rsidRPr="00AD496D">
        <w:rPr>
          <w:b/>
          <w:sz w:val="24"/>
        </w:rPr>
        <w:t xml:space="preserve"> skickas </w:t>
      </w:r>
      <w:r w:rsidR="00947B2D">
        <w:rPr>
          <w:b/>
          <w:sz w:val="24"/>
        </w:rPr>
        <w:t xml:space="preserve">undertecknad </w:t>
      </w:r>
      <w:r w:rsidR="00507463" w:rsidRPr="00AD496D">
        <w:rPr>
          <w:b/>
          <w:sz w:val="24"/>
        </w:rPr>
        <w:t>till e-post lotta-sondell@hjart-lung.se</w:t>
      </w:r>
      <w:r w:rsidR="00507463" w:rsidRPr="00AD496D">
        <w:rPr>
          <w:sz w:val="24"/>
        </w:rPr>
        <w:t xml:space="preserve"> </w:t>
      </w:r>
    </w:p>
    <w:p w14:paraId="0296A0F1" w14:textId="4967710C" w:rsidR="001B1B76" w:rsidRDefault="00507463" w:rsidP="00507463">
      <w:pPr>
        <w:rPr>
          <w:b/>
          <w:sz w:val="24"/>
        </w:rPr>
      </w:pPr>
      <w:r w:rsidRPr="002F65FA">
        <w:rPr>
          <w:b/>
          <w:sz w:val="24"/>
        </w:rPr>
        <w:t>senast 30</w:t>
      </w:r>
      <w:r w:rsidR="00DC3127" w:rsidRPr="002F65FA">
        <w:rPr>
          <w:b/>
          <w:sz w:val="24"/>
        </w:rPr>
        <w:t>/4-</w:t>
      </w:r>
      <w:r w:rsidRPr="002F65FA">
        <w:rPr>
          <w:b/>
          <w:sz w:val="24"/>
        </w:rPr>
        <w:t>202</w:t>
      </w:r>
      <w:r w:rsidR="00950D57" w:rsidRPr="002F65FA">
        <w:rPr>
          <w:b/>
          <w:lang w:eastAsia="sv-SE"/>
        </w:rPr>
        <w:drawing>
          <wp:anchor distT="0" distB="0" distL="114300" distR="114300" simplePos="0" relativeHeight="251658240" behindDoc="1" locked="1" layoutInCell="1" allowOverlap="1" wp14:anchorId="7B283A43" wp14:editId="515007DC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11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545">
        <w:rPr>
          <w:b/>
          <w:sz w:val="24"/>
        </w:rPr>
        <w:t>5</w:t>
      </w:r>
      <w:r w:rsidR="00947B2D">
        <w:rPr>
          <w:b/>
          <w:sz w:val="24"/>
        </w:rPr>
        <w:t>. Det går också bra att posta den.</w:t>
      </w:r>
    </w:p>
    <w:p w14:paraId="23B3F7D8" w14:textId="5FB7FCD3" w:rsidR="002A161E" w:rsidRPr="00DC3127" w:rsidRDefault="002A161E" w:rsidP="00507463">
      <w:pPr>
        <w:rPr>
          <w:sz w:val="24"/>
        </w:rPr>
      </w:pPr>
      <w:r>
        <w:rPr>
          <w:b/>
          <w:sz w:val="24"/>
        </w:rPr>
        <w:t xml:space="preserve">Om en ersättare går in permanent för ett ombud så ska det kompletteras med en fullmakt för denne </w:t>
      </w:r>
      <w:r w:rsidR="001B1B76">
        <w:rPr>
          <w:b/>
          <w:sz w:val="24"/>
        </w:rPr>
        <w:t>direkt vid anmälan.</w:t>
      </w:r>
    </w:p>
    <w:sectPr w:rsidR="002A161E" w:rsidRPr="00DC3127" w:rsidSect="00D73545">
      <w:headerReference w:type="default" r:id="rId12"/>
      <w:footerReference w:type="default" r:id="rId13"/>
      <w:pgSz w:w="11900" w:h="16840"/>
      <w:pgMar w:top="1547" w:right="1417" w:bottom="1985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E9C4C" w14:textId="77777777" w:rsidR="00032D5B" w:rsidRDefault="00032D5B" w:rsidP="00FD7FE0">
      <w:r>
        <w:separator/>
      </w:r>
    </w:p>
  </w:endnote>
  <w:endnote w:type="continuationSeparator" w:id="0">
    <w:p w14:paraId="5ECCA5FA" w14:textId="77777777" w:rsidR="00032D5B" w:rsidRDefault="00032D5B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D6D8" w14:textId="77777777"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982345</wp:posOffset>
              </wp:positionH>
              <wp:positionV relativeFrom="page">
                <wp:posOffset>9523285</wp:posOffset>
              </wp:positionV>
              <wp:extent cx="4310743" cy="771896"/>
              <wp:effectExtent l="0" t="0" r="13970" b="9525"/>
              <wp:wrapThrough wrapText="bothSides">
                <wp:wrapPolygon edited="0">
                  <wp:start x="0" y="0"/>
                  <wp:lineTo x="0" y="21333"/>
                  <wp:lineTo x="21575" y="21333"/>
                  <wp:lineTo x="21575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0743" cy="771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54E80" w14:textId="41E2F31A" w:rsidR="00507463" w:rsidRPr="00507463" w:rsidRDefault="00507463" w:rsidP="00507463">
                          <w:pPr>
                            <w:pStyle w:val="Rubrik3"/>
                            <w:rPr>
                              <w:szCs w:val="24"/>
                              <w:lang w:val="sv-SE"/>
                            </w:rPr>
                          </w:pPr>
                          <w:r w:rsidRPr="00AD496D">
                            <w:rPr>
                              <w:szCs w:val="24"/>
                            </w:rPr>
                            <w:t xml:space="preserve">Blankett </w:t>
                          </w:r>
                          <w:r>
                            <w:t>för fullmakt</w:t>
                          </w:r>
                          <w:r>
                            <w:rPr>
                              <w:lang w:val="sv-SE"/>
                            </w:rPr>
                            <w:t xml:space="preserve"> för ombud/ersättare till kongressen 202</w:t>
                          </w:r>
                          <w:r w:rsidR="00D73545">
                            <w:rPr>
                              <w:lang w:val="sv-SE"/>
                            </w:rPr>
                            <w:t>5</w:t>
                          </w:r>
                        </w:p>
                        <w:p w14:paraId="21514ADC" w14:textId="77777777" w:rsidR="002B4E0F" w:rsidRPr="00950D57" w:rsidRDefault="00E111A2" w:rsidP="002B4E0F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Wollmar Yxkullsgatan 14, 1tr, 118 50 Stockholm </w:t>
                          </w:r>
                          <w:r w:rsidR="00950D57" w:rsidRPr="00950D57">
                            <w:rPr>
                              <w:rStyle w:val="A1"/>
                              <w:b w:val="0"/>
                              <w:bCs w:val="0"/>
                            </w:rPr>
                            <w:br/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Telefon: </w:t>
                          </w:r>
                          <w:r w:rsidR="006E03B9">
                            <w:rPr>
                              <w:rStyle w:val="A1"/>
                              <w:b w:val="0"/>
                              <w:bCs w:val="0"/>
                            </w:rPr>
                            <w:t>+</w:t>
                          </w:r>
                          <w:r w:rsidR="0040452F">
                            <w:rPr>
                              <w:rStyle w:val="A1"/>
                              <w:b w:val="0"/>
                              <w:bCs w:val="0"/>
                            </w:rPr>
                            <w:t>46(0)8 55 606 200 (vxl)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, E-post: </w:t>
                          </w:r>
                          <w:r w:rsidR="00507463">
                            <w:rPr>
                              <w:rStyle w:val="A1"/>
                              <w:b w:val="0"/>
                              <w:bCs w:val="0"/>
                            </w:rPr>
                            <w:t>lotta.sondell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>@hjart-lung.se</w:t>
                          </w:r>
                        </w:p>
                        <w:p w14:paraId="46B1A2E7" w14:textId="77777777"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7.35pt;margin-top:749.85pt;width:339.45pt;height:6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" filled="f" stroked="f">
              <v:textbox inset="0,0,0,0">
                <w:txbxContent>
                  <w:p w14:paraId="1A754E80" w14:textId="41E2F31A" w:rsidR="00507463" w:rsidRPr="00507463" w:rsidRDefault="00507463" w:rsidP="00507463">
                    <w:pPr>
                      <w:pStyle w:val="Rubrik3"/>
                      <w:rPr>
                        <w:szCs w:val="24"/>
                        <w:lang w:val="sv-SE"/>
                      </w:rPr>
                    </w:pPr>
                    <w:r w:rsidRPr="00AD496D">
                      <w:rPr>
                        <w:szCs w:val="24"/>
                      </w:rPr>
                      <w:t xml:space="preserve">Blankett </w:t>
                    </w:r>
                    <w:r>
                      <w:t>för fullmakt</w:t>
                    </w:r>
                    <w:r>
                      <w:rPr>
                        <w:lang w:val="sv-SE"/>
                      </w:rPr>
                      <w:t xml:space="preserve"> för ombud/ersättare till kongressen 202</w:t>
                    </w:r>
                    <w:r w:rsidR="00D73545">
                      <w:rPr>
                        <w:lang w:val="sv-SE"/>
                      </w:rPr>
                      <w:t>5</w:t>
                    </w:r>
                  </w:p>
                  <w:p w14:paraId="21514ADC" w14:textId="77777777" w:rsidR="002B4E0F" w:rsidRPr="00950D57" w:rsidRDefault="00E111A2" w:rsidP="002B4E0F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 Wollmar Yxkullsgatan 14, 1tr, 118 50 Stockholm </w:t>
                    </w:r>
                    <w:r w:rsidR="00950D57" w:rsidRPr="00950D57">
                      <w:rPr>
                        <w:rStyle w:val="A1"/>
                        <w:b w:val="0"/>
                        <w:bCs w:val="0"/>
                      </w:rPr>
                      <w:br/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Telefon: </w:t>
                    </w:r>
                    <w:r w:rsidR="006E03B9">
                      <w:rPr>
                        <w:rStyle w:val="A1"/>
                        <w:b w:val="0"/>
                        <w:bCs w:val="0"/>
                      </w:rPr>
                      <w:t>+</w:t>
                    </w:r>
                    <w:r w:rsidR="0040452F">
                      <w:rPr>
                        <w:rStyle w:val="A1"/>
                        <w:b w:val="0"/>
                        <w:bCs w:val="0"/>
                      </w:rPr>
                      <w:t>46(0)8 55 606 200 (vxl)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, E-post: </w:t>
                    </w:r>
                    <w:r w:rsidR="00507463">
                      <w:rPr>
                        <w:rStyle w:val="A1"/>
                        <w:b w:val="0"/>
                        <w:bCs w:val="0"/>
                      </w:rPr>
                      <w:t>lotta.sondell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>@hjart-lung.se</w:t>
                    </w:r>
                  </w:p>
                  <w:p w14:paraId="46B1A2E7" w14:textId="77777777"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5ACB" w14:textId="77777777" w:rsidR="00032D5B" w:rsidRDefault="00032D5B" w:rsidP="00FD7FE0">
      <w:r>
        <w:separator/>
      </w:r>
    </w:p>
  </w:footnote>
  <w:footnote w:type="continuationSeparator" w:id="0">
    <w:p w14:paraId="74E51EF5" w14:textId="77777777" w:rsidR="00032D5B" w:rsidRDefault="00032D5B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2EAC" w14:textId="77777777" w:rsidR="00FD7FE0" w:rsidRPr="00FC67EB" w:rsidRDefault="00E111A2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anchor distT="0" distB="0" distL="114300" distR="114300" simplePos="0" relativeHeight="251659776" behindDoc="1" locked="0" layoutInCell="1" allowOverlap="1" wp14:anchorId="2E778FEE" wp14:editId="505417F9">
          <wp:simplePos x="0" y="0"/>
          <wp:positionH relativeFrom="page">
            <wp:posOffset>106327</wp:posOffset>
          </wp:positionH>
          <wp:positionV relativeFrom="paragraph">
            <wp:posOffset>1</wp:posOffset>
          </wp:positionV>
          <wp:extent cx="2459074" cy="1161230"/>
          <wp:effectExtent l="0" t="0" r="5080" b="0"/>
          <wp:wrapNone/>
          <wp:docPr id="1608791292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4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399" cy="116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921">
      <w:rPr>
        <w:lang w:val="sv-SE" w:eastAsia="sv-SE"/>
      </w:rPr>
      <w:drawing>
        <wp:anchor distT="0" distB="0" distL="114300" distR="114300" simplePos="0" relativeHeight="251655679" behindDoc="1" locked="0" layoutInCell="1" allowOverlap="1" wp14:anchorId="4C808491" wp14:editId="5A88CED6">
          <wp:simplePos x="0" y="0"/>
          <wp:positionH relativeFrom="page">
            <wp:posOffset>452915</wp:posOffset>
          </wp:positionH>
          <wp:positionV relativeFrom="paragraph">
            <wp:posOffset>225366</wp:posOffset>
          </wp:positionV>
          <wp:extent cx="2108200" cy="533638"/>
          <wp:effectExtent l="0" t="0" r="0" b="0"/>
          <wp:wrapNone/>
          <wp:docPr id="123890893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D1404"/>
    <w:multiLevelType w:val="hybridMultilevel"/>
    <w:tmpl w:val="0B144FB8"/>
    <w:lvl w:ilvl="0" w:tplc="188AD64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92AD6"/>
    <w:multiLevelType w:val="hybridMultilevel"/>
    <w:tmpl w:val="04F20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8631B"/>
    <w:multiLevelType w:val="hybridMultilevel"/>
    <w:tmpl w:val="9D58C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32D5B"/>
    <w:rsid w:val="000A4F52"/>
    <w:rsid w:val="000D0B74"/>
    <w:rsid w:val="000E1530"/>
    <w:rsid w:val="00193C8E"/>
    <w:rsid w:val="001B1B76"/>
    <w:rsid w:val="001B378B"/>
    <w:rsid w:val="001D091E"/>
    <w:rsid w:val="0027641B"/>
    <w:rsid w:val="00282B51"/>
    <w:rsid w:val="002A161E"/>
    <w:rsid w:val="002B4E0F"/>
    <w:rsid w:val="002C5EB1"/>
    <w:rsid w:val="002E2C0A"/>
    <w:rsid w:val="002F65FA"/>
    <w:rsid w:val="0031355A"/>
    <w:rsid w:val="003436A0"/>
    <w:rsid w:val="00381875"/>
    <w:rsid w:val="00392411"/>
    <w:rsid w:val="003E72DB"/>
    <w:rsid w:val="003F43AE"/>
    <w:rsid w:val="0040452F"/>
    <w:rsid w:val="00451DB5"/>
    <w:rsid w:val="004A719A"/>
    <w:rsid w:val="004C3DB4"/>
    <w:rsid w:val="004D44E7"/>
    <w:rsid w:val="005053AE"/>
    <w:rsid w:val="00507463"/>
    <w:rsid w:val="0051590D"/>
    <w:rsid w:val="00521A3C"/>
    <w:rsid w:val="005E0A32"/>
    <w:rsid w:val="00607921"/>
    <w:rsid w:val="00634ADF"/>
    <w:rsid w:val="0064415B"/>
    <w:rsid w:val="00662EB3"/>
    <w:rsid w:val="0069291A"/>
    <w:rsid w:val="006B3B87"/>
    <w:rsid w:val="006E03B9"/>
    <w:rsid w:val="007107A9"/>
    <w:rsid w:val="00732EC7"/>
    <w:rsid w:val="007570E6"/>
    <w:rsid w:val="008215BB"/>
    <w:rsid w:val="00841DEC"/>
    <w:rsid w:val="008B1053"/>
    <w:rsid w:val="00924DD5"/>
    <w:rsid w:val="00947B2D"/>
    <w:rsid w:val="00950D57"/>
    <w:rsid w:val="00953654"/>
    <w:rsid w:val="009768DF"/>
    <w:rsid w:val="00A31F9F"/>
    <w:rsid w:val="00A35941"/>
    <w:rsid w:val="00AA365A"/>
    <w:rsid w:val="00AD1C57"/>
    <w:rsid w:val="00AD2394"/>
    <w:rsid w:val="00B03B84"/>
    <w:rsid w:val="00B16725"/>
    <w:rsid w:val="00BB29C4"/>
    <w:rsid w:val="00BE3B4F"/>
    <w:rsid w:val="00BF70D9"/>
    <w:rsid w:val="00C7350F"/>
    <w:rsid w:val="00C8267B"/>
    <w:rsid w:val="00CA6990"/>
    <w:rsid w:val="00CB3428"/>
    <w:rsid w:val="00CE546F"/>
    <w:rsid w:val="00CE7327"/>
    <w:rsid w:val="00CF1BBA"/>
    <w:rsid w:val="00D1462A"/>
    <w:rsid w:val="00D33A5B"/>
    <w:rsid w:val="00D51D17"/>
    <w:rsid w:val="00D73545"/>
    <w:rsid w:val="00DA1E65"/>
    <w:rsid w:val="00DC3127"/>
    <w:rsid w:val="00E059D6"/>
    <w:rsid w:val="00E111A2"/>
    <w:rsid w:val="00E747A9"/>
    <w:rsid w:val="00EE14A5"/>
    <w:rsid w:val="00F05D2F"/>
    <w:rsid w:val="00F37584"/>
    <w:rsid w:val="00FD7FE0"/>
    <w:rsid w:val="00FE02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E6CC20"/>
  <w15:chartTrackingRefBased/>
  <w15:docId w15:val="{8927DE9D-A778-411D-9A56-0760F0C4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4eec6-a4ec-4b51-8b07-8e5fb5a86b5d">
      <Value>6</Value>
      <Value>5</Value>
      <Value>4</Value>
    </TaxCatchAll>
    <HLRDocumentTypeTaxHTField_0 xmlns="544e9088-5a89-4eef-b952-67ac60800692">
      <Terms xmlns="http://schemas.microsoft.com/office/infopath/2007/PartnerControls"/>
    </HLRDocumentTypeTaxHTField_0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_Flow_SignoffStatus xmlns="544e9088-5a89-4eef-b952-67ac60800692" xsi:nil="true"/>
    <lcf76f155ced4ddcb4097134ff3c332f xmlns="544e9088-5a89-4eef-b952-67ac608006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7" ma:contentTypeDescription="Skapa ett nytt dokument." ma:contentTypeScope="" ma:versionID="fed1309e8e50a59cc487b16ef9a6dd9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9a8ccbc87d26c876448783df616de1b6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68C2B-8822-4D68-9964-B13B5003CADB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e4eec6-a4ec-4b51-8b07-8e5fb5a86b5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CA0F10-A02B-4625-82B8-E5B4670CC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AE460-425E-4281-BCBD-1329D74C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95C6-6975-476F-90E7-D6C62E35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1696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cp:lastModifiedBy>Camilla Westerholm</cp:lastModifiedBy>
  <cp:revision>2</cp:revision>
  <cp:lastPrinted>2022-02-28T16:14:00Z</cp:lastPrinted>
  <dcterms:created xsi:type="dcterms:W3CDTF">2025-03-11T09:34:00Z</dcterms:created>
  <dcterms:modified xsi:type="dcterms:W3CDTF">2025-03-11T09:34:00Z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HLRDocumentType">
    <vt:lpwstr/>
  </property>
  <property fmtid="{D5CDD505-2E9C-101B-9397-08002B2CF9AE}" pid="6" name="Process">
    <vt:lpwstr>4;#Förbundsstyrelse|3534e9b5-b615-42c5-983a-aa45ee63723e</vt:lpwstr>
  </property>
  <property fmtid="{D5CDD505-2E9C-101B-9397-08002B2CF9AE}" pid="7" name="MediaServiceImageTags">
    <vt:lpwstr/>
  </property>
</Properties>
</file>