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4E" w:rsidRPr="003C29EC" w:rsidRDefault="001B224E" w:rsidP="001B224E">
      <w:pPr>
        <w:ind w:firstLine="1304"/>
        <w:rPr>
          <w:rFonts w:ascii="Georgia" w:hAnsi="Georgia"/>
          <w:b/>
          <w:sz w:val="24"/>
        </w:rPr>
      </w:pPr>
      <w:r w:rsidRPr="00DA693A">
        <w:rPr>
          <w:rFonts w:ascii="Georgia" w:hAnsi="Georgia"/>
          <w:b/>
        </w:rPr>
        <w:t xml:space="preserve">MALL </w:t>
      </w:r>
      <w:r>
        <w:rPr>
          <w:rFonts w:ascii="Georgia" w:hAnsi="Georgia"/>
          <w:b/>
        </w:rPr>
        <w:t>INBJUDAN/</w:t>
      </w:r>
      <w:r w:rsidRPr="00DA693A">
        <w:rPr>
          <w:rFonts w:ascii="Georgia" w:hAnsi="Georgia"/>
          <w:b/>
        </w:rPr>
        <w:t xml:space="preserve">BREV </w:t>
      </w:r>
      <w:r>
        <w:rPr>
          <w:rFonts w:ascii="Georgia" w:hAnsi="Georgia"/>
          <w:b/>
        </w:rPr>
        <w:t>FÖR TELEFONMÖTE</w:t>
      </w:r>
    </w:p>
    <w:p w:rsidR="001B224E" w:rsidRDefault="001B224E" w:rsidP="001B224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</w:t>
      </w:r>
      <w:r>
        <w:rPr>
          <w:rFonts w:ascii="Georgia" w:hAnsi="Georgia"/>
          <w:b/>
          <w:sz w:val="28"/>
          <w:szCs w:val="28"/>
        </w:rPr>
        <w:tab/>
      </w:r>
    </w:p>
    <w:p w:rsidR="001B224E" w:rsidRPr="00291780" w:rsidRDefault="001B224E" w:rsidP="001B224E">
      <w:pPr>
        <w:ind w:firstLine="1304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Kallelse</w:t>
      </w:r>
    </w:p>
    <w:p w:rsidR="001B224E" w:rsidRPr="00291780" w:rsidRDefault="001B224E" w:rsidP="001B224E">
      <w:pPr>
        <w:rPr>
          <w:rFonts w:ascii="Georgia" w:hAnsi="Georgia"/>
          <w:b/>
          <w:sz w:val="28"/>
          <w:szCs w:val="28"/>
        </w:rPr>
      </w:pPr>
    </w:p>
    <w:p w:rsidR="001B224E" w:rsidRDefault="001B224E" w:rsidP="001B224E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</w:p>
    <w:p w:rsidR="001B224E" w:rsidRDefault="001B224E" w:rsidP="001B224E">
      <w:pPr>
        <w:ind w:left="1304" w:firstLine="1"/>
        <w:rPr>
          <w:rFonts w:ascii="Georgia" w:hAnsi="Georgia"/>
        </w:rPr>
      </w:pPr>
    </w:p>
    <w:p w:rsidR="001B224E" w:rsidRPr="00291780" w:rsidRDefault="001B224E" w:rsidP="001B224E">
      <w:pPr>
        <w:ind w:left="1304" w:firstLine="1"/>
        <w:rPr>
          <w:rFonts w:ascii="Georgia" w:hAnsi="Georgia"/>
        </w:rPr>
      </w:pPr>
      <w:r w:rsidRPr="00291780">
        <w:rPr>
          <w:rFonts w:ascii="Georgia" w:hAnsi="Georgia"/>
        </w:rPr>
        <w:t xml:space="preserve">Du/Ni kallas härmed till föreningens årsmöte </w:t>
      </w:r>
      <w:r>
        <w:rPr>
          <w:rFonts w:ascii="Georgia" w:hAnsi="Georgia"/>
        </w:rPr>
        <w:t xml:space="preserve">2022 </w:t>
      </w:r>
      <w:r w:rsidRPr="00291780">
        <w:rPr>
          <w:rFonts w:ascii="Georgia" w:hAnsi="Georgia"/>
        </w:rPr>
        <w:t xml:space="preserve">som med anledning av pandemin kommer att genomföras </w:t>
      </w:r>
      <w:r>
        <w:rPr>
          <w:rFonts w:ascii="Georgia" w:hAnsi="Georgia"/>
        </w:rPr>
        <w:t xml:space="preserve">genom ett telefonmöte. </w:t>
      </w:r>
    </w:p>
    <w:p w:rsidR="001B224E" w:rsidRPr="00291780" w:rsidRDefault="001B224E" w:rsidP="001B224E">
      <w:pPr>
        <w:ind w:left="1304" w:firstLine="1"/>
        <w:rPr>
          <w:rFonts w:ascii="Georgia" w:hAnsi="Georgia"/>
        </w:rPr>
      </w:pP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>
        <w:rPr>
          <w:rFonts w:ascii="Georgia" w:hAnsi="Georgia"/>
        </w:rPr>
        <w:t>.</w:t>
      </w:r>
      <w:r>
        <w:rPr>
          <w:rFonts w:ascii="Georgia" w:hAnsi="Georgia" w:cs="Arial"/>
          <w:color w:val="3D4353"/>
          <w:shd w:val="clear" w:color="auto" w:fill="FEFDFD"/>
        </w:rPr>
        <w:t xml:space="preserve"> </w:t>
      </w:r>
    </w:p>
    <w:p w:rsidR="001B224E" w:rsidRPr="00291780" w:rsidRDefault="001B224E" w:rsidP="001B224E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föreningens hemsida</w:t>
      </w:r>
      <w:r>
        <w:rPr>
          <w:rFonts w:ascii="Georgia" w:hAnsi="Georgia" w:cs="Arial"/>
          <w:color w:val="3D4353"/>
          <w:shd w:val="clear" w:color="auto" w:fill="FEFDFD"/>
        </w:rPr>
        <w:t xml:space="preserve">,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föreningen för frågor. </w:t>
      </w:r>
      <w:r>
        <w:rPr>
          <w:rFonts w:ascii="Georgia" w:hAnsi="Georgia" w:cs="Arial"/>
          <w:bCs/>
          <w:color w:val="3D4353"/>
          <w:shd w:val="clear" w:color="auto" w:fill="FEFDFD"/>
        </w:rPr>
        <w:t>Efter årsmötet skrivs ett årsmötesprotokoll, vilket vi sedan lägger på vår hemsida.</w:t>
      </w: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Datum för årsmötet: </w:t>
      </w: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1B224E" w:rsidRPr="00EF1349" w:rsidRDefault="001B224E" w:rsidP="001B224E">
      <w:pPr>
        <w:ind w:left="1304"/>
        <w:rPr>
          <w:rFonts w:ascii="Georgia" w:hAnsi="Georgia"/>
          <w:bCs/>
        </w:rPr>
      </w:pPr>
      <w:r w:rsidRPr="00EF1349">
        <w:rPr>
          <w:rFonts w:ascii="Georgia" w:hAnsi="Georgia"/>
          <w:bCs/>
        </w:rPr>
        <w:t xml:space="preserve">Anmäl dig till </w:t>
      </w:r>
      <w:bookmarkStart w:id="0" w:name="_GoBack"/>
      <w:bookmarkEnd w:id="0"/>
      <w:r w:rsidR="000C21AE">
        <w:rPr>
          <w:rFonts w:ascii="Georgia" w:hAnsi="Georgia"/>
          <w:bCs/>
        </w:rPr>
        <w:fldChar w:fldCharType="begin"/>
      </w:r>
      <w:r w:rsidR="000C21AE">
        <w:rPr>
          <w:rFonts w:ascii="Georgia" w:hAnsi="Georgia"/>
          <w:bCs/>
        </w:rPr>
        <w:instrText xml:space="preserve"> HYPERLINK "mailto:</w:instrText>
      </w:r>
      <w:r w:rsidR="000C21AE" w:rsidRPr="000C21AE">
        <w:rPr>
          <w:rFonts w:ascii="Georgia" w:hAnsi="Georgia"/>
          <w:bCs/>
        </w:rPr>
        <w:instrText>info@huddinge.hjart-lung.se</w:instrText>
      </w:r>
      <w:r w:rsidR="000C21AE">
        <w:rPr>
          <w:rFonts w:ascii="Georgia" w:hAnsi="Georgia"/>
          <w:bCs/>
        </w:rPr>
        <w:instrText xml:space="preserve">" </w:instrText>
      </w:r>
      <w:r w:rsidR="000C21AE">
        <w:rPr>
          <w:rFonts w:ascii="Georgia" w:hAnsi="Georgia"/>
          <w:bCs/>
        </w:rPr>
        <w:fldChar w:fldCharType="separate"/>
      </w:r>
      <w:r w:rsidR="000C21AE" w:rsidRPr="00EC752D">
        <w:rPr>
          <w:rStyle w:val="Hyperlnk"/>
          <w:rFonts w:ascii="Georgia" w:hAnsi="Georgia"/>
          <w:bCs/>
        </w:rPr>
        <w:t>info@huddinge.hjart-lung.se</w:t>
      </w:r>
      <w:r w:rsidR="000C21AE">
        <w:rPr>
          <w:rFonts w:ascii="Georgia" w:hAnsi="Georgia"/>
          <w:bCs/>
        </w:rPr>
        <w:fldChar w:fldCharType="end"/>
      </w:r>
      <w:r w:rsidRPr="00EF1349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senast den </w:t>
      </w:r>
      <w:r w:rsidRPr="003F3516">
        <w:rPr>
          <w:rFonts w:ascii="Georgia" w:hAnsi="Georgia"/>
          <w:bCs/>
          <w:i/>
        </w:rPr>
        <w:t>datum</w:t>
      </w:r>
      <w:r>
        <w:rPr>
          <w:rFonts w:ascii="Georgia" w:hAnsi="Georgia"/>
          <w:bCs/>
        </w:rPr>
        <w:t xml:space="preserve">. Då får du information om telefonnummer och mötes-id för årsmötet. </w:t>
      </w:r>
    </w:p>
    <w:p w:rsidR="001B224E" w:rsidRPr="00743400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:rsidR="001B224E" w:rsidRPr="00065D25" w:rsidRDefault="001B224E" w:rsidP="001B224E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43400">
        <w:rPr>
          <w:rFonts w:ascii="Georgia" w:hAnsi="Georgia"/>
          <w:b/>
        </w:rPr>
        <w:t>Hur gör man?</w:t>
      </w:r>
    </w:p>
    <w:p w:rsidR="001B224E" w:rsidRPr="00A9401C" w:rsidRDefault="001B224E" w:rsidP="001B224E">
      <w:pPr>
        <w:ind w:left="1304"/>
        <w:rPr>
          <w:rFonts w:ascii="Georgia" w:hAnsi="Georgia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Alla ringer själv upp samma telefonnummer och väntar på instruktionen att knappa in mötes-id och fyrkant (samma kod för alla). Du kan använda både en fast telefon och en mobil. </w:t>
      </w:r>
      <w:r w:rsidRPr="00A9401C">
        <w:rPr>
          <w:rFonts w:ascii="Georgia" w:hAnsi="Georgia"/>
        </w:rPr>
        <w:t xml:space="preserve">Eftersom vi är </w:t>
      </w:r>
      <w:r>
        <w:rPr>
          <w:rFonts w:ascii="Georgia" w:hAnsi="Georgia"/>
        </w:rPr>
        <w:t>många</w:t>
      </w:r>
      <w:r w:rsidRPr="00A9401C">
        <w:rPr>
          <w:rFonts w:ascii="Georgia" w:hAnsi="Georgia"/>
        </w:rPr>
        <w:t xml:space="preserve"> personer med på mötet</w:t>
      </w:r>
      <w:r w:rsidRPr="00A9401C">
        <w:rPr>
          <w:rFonts w:ascii="Georgia" w:hAnsi="Georgia"/>
          <w:color w:val="1F497D"/>
        </w:rPr>
        <w:t>,</w:t>
      </w:r>
      <w:r w:rsidRPr="00A9401C">
        <w:rPr>
          <w:rFonts w:ascii="Georgia" w:hAnsi="Georgia"/>
        </w:rPr>
        <w:t xml:space="preserve"> så är det viktigt att få till ett så bra ljud- och samtalsklimat som möjligt</w:t>
      </w:r>
      <w:r w:rsidRPr="00A9401C">
        <w:rPr>
          <w:rFonts w:ascii="Georgia" w:hAnsi="Georgia"/>
          <w:color w:val="1F497D"/>
        </w:rPr>
        <w:t>.</w:t>
      </w:r>
      <w:r>
        <w:rPr>
          <w:rFonts w:ascii="Georgia" w:hAnsi="Georgia"/>
        </w:rPr>
        <w:t xml:space="preserve"> </w:t>
      </w:r>
    </w:p>
    <w:p w:rsidR="001B224E" w:rsidRDefault="001B224E" w:rsidP="001B224E">
      <w:pPr>
        <w:rPr>
          <w:rFonts w:ascii="Georgia" w:hAnsi="Georgia" w:cs="Arial"/>
          <w:color w:val="3D4353"/>
          <w:shd w:val="clear" w:color="auto" w:fill="FEFDFD"/>
        </w:rPr>
      </w:pPr>
    </w:p>
    <w:p w:rsidR="001B224E" w:rsidRDefault="001B224E" w:rsidP="001B224E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 xml:space="preserve">Tack för din medverkan, vilket betyder mycket för oss! </w:t>
      </w:r>
    </w:p>
    <w:p w:rsidR="001B224E" w:rsidRDefault="001B224E" w:rsidP="001B224E">
      <w:pPr>
        <w:ind w:left="1304"/>
        <w:rPr>
          <w:rFonts w:ascii="Georgia" w:hAnsi="Georgia" w:cs="Arial"/>
        </w:rPr>
      </w:pPr>
    </w:p>
    <w:p w:rsidR="001B224E" w:rsidRDefault="001B224E" w:rsidP="001B224E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Med vänliga hälsningar</w:t>
      </w:r>
    </w:p>
    <w:p w:rsidR="001B224E" w:rsidRDefault="001B224E" w:rsidP="001B224E">
      <w:pPr>
        <w:ind w:left="1304"/>
        <w:rPr>
          <w:rFonts w:ascii="Georgia" w:hAnsi="Georgia" w:cs="Arial"/>
        </w:rPr>
      </w:pPr>
    </w:p>
    <w:p w:rsidR="001B224E" w:rsidRDefault="001B224E" w:rsidP="001B224E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Styrelsen genom ordförande Karin Karlsson</w:t>
      </w:r>
    </w:p>
    <w:p w:rsidR="001B224E" w:rsidRDefault="001B224E" w:rsidP="001B224E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2022-01-12</w:t>
      </w:r>
    </w:p>
    <w:p w:rsidR="001B224E" w:rsidRDefault="001B224E" w:rsidP="001B224E">
      <w:pPr>
        <w:ind w:left="1304"/>
        <w:rPr>
          <w:rFonts w:ascii="Georgia" w:hAnsi="Georgia" w:cs="Arial"/>
        </w:rPr>
      </w:pPr>
    </w:p>
    <w:p w:rsidR="001B224E" w:rsidRDefault="001B224E" w:rsidP="001B224E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F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s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>adress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8" w:history="1">
        <w:r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>
        <w:rPr>
          <w:rFonts w:ascii="Georgia" w:hAnsi="Georgia" w:cs="Arial"/>
          <w:color w:val="3D4353"/>
          <w:shd w:val="clear" w:color="auto" w:fill="FEFDFD"/>
        </w:rPr>
        <w:t>.</w:t>
      </w:r>
    </w:p>
    <w:p w:rsidR="001B224E" w:rsidRDefault="001B224E" w:rsidP="001B224E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Postadress:</w:t>
      </w:r>
    </w:p>
    <w:p w:rsidR="001B224E" w:rsidRDefault="001B224E" w:rsidP="001B224E">
      <w:pPr>
        <w:rPr>
          <w:rFonts w:ascii="Georgia" w:hAnsi="Georgia" w:cs="Arial"/>
          <w:i/>
          <w:iCs/>
          <w:color w:val="3D4353"/>
          <w:shd w:val="clear" w:color="auto" w:fill="FEFDFD"/>
        </w:rPr>
      </w:pPr>
    </w:p>
    <w:p w:rsidR="001B224E" w:rsidRPr="00291780" w:rsidRDefault="001B224E" w:rsidP="001B224E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*En inbjudan till ett telefonmöte kan göras på olika sätt. Ett sätt är att kontakta riksförbundets förbundskansli och boka ett telefonmöte genom dem. </w:t>
      </w:r>
    </w:p>
    <w:p w:rsidR="007107A9" w:rsidRDefault="007107A9" w:rsidP="0064415B">
      <w:pPr>
        <w:pStyle w:val="Default"/>
        <w:tabs>
          <w:tab w:val="left" w:pos="6237"/>
        </w:tabs>
      </w:pPr>
    </w:p>
    <w:p w:rsidR="007107A9" w:rsidRDefault="007107A9" w:rsidP="0064415B">
      <w:pPr>
        <w:pStyle w:val="Default"/>
        <w:tabs>
          <w:tab w:val="left" w:pos="6237"/>
        </w:tabs>
      </w:pPr>
    </w:p>
    <w:p w:rsidR="0051590D" w:rsidRPr="00F37584" w:rsidRDefault="00950D57" w:rsidP="0064415B">
      <w:pPr>
        <w:pStyle w:val="Default"/>
        <w:tabs>
          <w:tab w:val="left" w:pos="6237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C979A44" wp14:editId="7D2FE26A">
            <wp:simplePos x="0" y="0"/>
            <wp:positionH relativeFrom="column">
              <wp:posOffset>5138420</wp:posOffset>
            </wp:positionH>
            <wp:positionV relativeFrom="page">
              <wp:posOffset>7548880</wp:posOffset>
            </wp:positionV>
            <wp:extent cx="1471930" cy="3141345"/>
            <wp:effectExtent l="0" t="0" r="127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 rotWithShape="1">
                    <a:blip r:embed="rId9">
                      <a:alphaModFix amt="15000"/>
                    </a:blip>
                    <a:srcRect r="49972"/>
                    <a:stretch/>
                  </pic:blipFill>
                  <pic:spPr bwMode="auto">
                    <a:xfrm>
                      <a:off x="0" y="0"/>
                      <a:ext cx="1471930" cy="314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90D" w:rsidRPr="00F37584" w:rsidSect="00950D57">
      <w:headerReference w:type="default" r:id="rId10"/>
      <w:footerReference w:type="default" r:id="rId11"/>
      <w:pgSz w:w="11900" w:h="16840"/>
      <w:pgMar w:top="1828" w:right="1417" w:bottom="2268" w:left="156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14" w:rsidRDefault="005D7014" w:rsidP="00FD7FE0">
      <w:r>
        <w:separator/>
      </w:r>
    </w:p>
  </w:endnote>
  <w:endnote w:type="continuationSeparator" w:id="0">
    <w:p w:rsidR="005D7014" w:rsidRDefault="005D7014" w:rsidP="00F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A2" w:rsidRDefault="00950D57">
    <w:pPr>
      <w:pStyle w:val="Sidfot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93BB2A" wp14:editId="6F3ED966">
              <wp:simplePos x="0" y="0"/>
              <wp:positionH relativeFrom="page">
                <wp:posOffset>897728</wp:posOffset>
              </wp:positionH>
              <wp:positionV relativeFrom="page">
                <wp:posOffset>9685655</wp:posOffset>
              </wp:positionV>
              <wp:extent cx="4210493" cy="703699"/>
              <wp:effectExtent l="0" t="0" r="6350" b="7620"/>
              <wp:wrapThrough wrapText="bothSides">
                <wp:wrapPolygon edited="0">
                  <wp:start x="0" y="0"/>
                  <wp:lineTo x="0" y="21444"/>
                  <wp:lineTo x="21567" y="21444"/>
                  <wp:lineTo x="21567" y="0"/>
                  <wp:lineTo x="0" y="0"/>
                </wp:wrapPolygon>
              </wp:wrapThrough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0493" cy="703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4E0F" w:rsidRDefault="00E111A2" w:rsidP="001B224E">
                          <w:pPr>
                            <w:pStyle w:val="Pa1"/>
                            <w:spacing w:line="260" w:lineRule="exact"/>
                            <w:rPr>
                              <w:rStyle w:val="A1"/>
                              <w:b w:val="0"/>
                              <w:bCs w:val="0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Riksförbund</w:t>
                          </w:r>
                          <w:r w:rsidR="00CE7327">
                            <w:rPr>
                              <w:rStyle w:val="A1"/>
                              <w:rFonts w:ascii="Myriad Pro Light" w:hAnsi="Myriad Pro Light"/>
                            </w:rPr>
                            <w:t>et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 xml:space="preserve"> Hjär</w:t>
                          </w:r>
                          <w:r w:rsidR="00950D57" w:rsidRPr="00950D57">
                            <w:rPr>
                              <w:rStyle w:val="A1"/>
                              <w:rFonts w:ascii="Myriad Pro Light" w:hAnsi="Myriad Pro Light"/>
                            </w:rPr>
                            <w:t>t</w:t>
                          </w:r>
                          <w:r w:rsidRPr="00950D57">
                            <w:rPr>
                              <w:rStyle w:val="A1"/>
                              <w:rFonts w:ascii="Myriad Pro Light" w:hAnsi="Myriad Pro Light"/>
                            </w:rPr>
                            <w:t>Lung,</w:t>
                          </w:r>
                          <w:r w:rsidR="001B224E">
                            <w:rPr>
                              <w:rStyle w:val="A1"/>
                              <w:b w:val="0"/>
                              <w:bCs w:val="0"/>
                            </w:rPr>
                            <w:t xml:space="preserve"> Huddinge</w:t>
                          </w:r>
                        </w:p>
                        <w:p w:rsidR="001B224E" w:rsidRPr="001B224E" w:rsidRDefault="001B224E" w:rsidP="001B224E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 w:rsidRPr="001B224E">
                            <w:rPr>
                              <w:sz w:val="16"/>
                              <w:szCs w:val="16"/>
                            </w:rPr>
                            <w:t>Adress</w:t>
                          </w:r>
                        </w:p>
                        <w:p w:rsidR="00FD7FE0" w:rsidRPr="00950D57" w:rsidRDefault="00E111A2" w:rsidP="00950D57">
                          <w:pPr>
                            <w:pStyle w:val="Sidfot"/>
                            <w:spacing w:line="260" w:lineRule="exact"/>
                            <w:rPr>
                              <w:rFonts w:ascii="Myriad Pro Light" w:hAnsi="Myriad Pro Light"/>
                              <w:color w:val="A6112B"/>
                              <w:sz w:val="16"/>
                              <w:szCs w:val="16"/>
                              <w:lang w:val="sv-SE"/>
                            </w:rPr>
                          </w:pPr>
                          <w:r w:rsidRPr="00950D57">
                            <w:rPr>
                              <w:rStyle w:val="A1"/>
                              <w:rFonts w:ascii="Myriad Pro Light" w:hAnsi="Myriad Pro Light"/>
                              <w:color w:val="A6112B"/>
                              <w:lang w:val="sv-SE"/>
                            </w:rPr>
                            <w:t>hjart-lung.se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3BB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70.7pt;margin-top:762.65pt;width:331.5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" filled="f" stroked="f">
              <v:path arrowok="t"/>
              <v:textbox inset="0,0,0,0">
                <w:txbxContent>
                  <w:p w:rsidR="002B4E0F" w:rsidRDefault="00E111A2" w:rsidP="001B224E">
                    <w:pPr>
                      <w:pStyle w:val="Pa1"/>
                      <w:spacing w:line="260" w:lineRule="exact"/>
                      <w:rPr>
                        <w:rStyle w:val="A1"/>
                        <w:b w:val="0"/>
                        <w:bCs w:val="0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</w:rPr>
                      <w:t>Riksförbund</w:t>
                    </w:r>
                    <w:r w:rsidR="00CE7327">
                      <w:rPr>
                        <w:rStyle w:val="A1"/>
                        <w:rFonts w:ascii="Myriad Pro Light" w:hAnsi="Myriad Pro Light"/>
                      </w:rPr>
                      <w:t>et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 xml:space="preserve"> Hjär</w:t>
                    </w:r>
                    <w:r w:rsidR="00950D57" w:rsidRPr="00950D57">
                      <w:rPr>
                        <w:rStyle w:val="A1"/>
                        <w:rFonts w:ascii="Myriad Pro Light" w:hAnsi="Myriad Pro Light"/>
                      </w:rPr>
                      <w:t>t</w:t>
                    </w:r>
                    <w:r w:rsidRPr="00950D57">
                      <w:rPr>
                        <w:rStyle w:val="A1"/>
                        <w:rFonts w:ascii="Myriad Pro Light" w:hAnsi="Myriad Pro Light"/>
                      </w:rPr>
                      <w:t>Lung,</w:t>
                    </w:r>
                    <w:r w:rsidR="001B224E">
                      <w:rPr>
                        <w:rStyle w:val="A1"/>
                        <w:b w:val="0"/>
                        <w:bCs w:val="0"/>
                      </w:rPr>
                      <w:t xml:space="preserve"> Huddinge</w:t>
                    </w:r>
                  </w:p>
                  <w:p w:rsidR="001B224E" w:rsidRPr="001B224E" w:rsidRDefault="001B224E" w:rsidP="001B224E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 w:rsidRPr="001B224E">
                      <w:rPr>
                        <w:sz w:val="16"/>
                        <w:szCs w:val="16"/>
                      </w:rPr>
                      <w:t>Adress</w:t>
                    </w:r>
                  </w:p>
                  <w:p w:rsidR="00FD7FE0" w:rsidRPr="00950D57" w:rsidRDefault="00E111A2" w:rsidP="00950D57">
                    <w:pPr>
                      <w:pStyle w:val="Sidfot"/>
                      <w:spacing w:line="260" w:lineRule="exact"/>
                      <w:rPr>
                        <w:rFonts w:ascii="Myriad Pro Light" w:hAnsi="Myriad Pro Light"/>
                        <w:color w:val="A6112B"/>
                        <w:sz w:val="16"/>
                        <w:szCs w:val="16"/>
                        <w:lang w:val="sv-SE"/>
                      </w:rPr>
                    </w:pPr>
                    <w:r w:rsidRPr="00950D57">
                      <w:rPr>
                        <w:rStyle w:val="A1"/>
                        <w:rFonts w:ascii="Myriad Pro Light" w:hAnsi="Myriad Pro Light"/>
                        <w:color w:val="A6112B"/>
                        <w:lang w:val="sv-SE"/>
                      </w:rPr>
                      <w:t>hjart-lung.se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14" w:rsidRDefault="005D7014" w:rsidP="00FD7FE0">
      <w:r>
        <w:separator/>
      </w:r>
    </w:p>
  </w:footnote>
  <w:footnote w:type="continuationSeparator" w:id="0">
    <w:p w:rsidR="005D7014" w:rsidRDefault="005D7014" w:rsidP="00FD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4E" w:rsidRDefault="001B224E" w:rsidP="00FD7FE0">
    <w:pPr>
      <w:pStyle w:val="Sidhuvud"/>
      <w:ind w:left="-851"/>
      <w:rPr>
        <w:lang w:val="sv-SE" w:eastAsia="sv-SE"/>
      </w:rPr>
    </w:pPr>
  </w:p>
  <w:p w:rsidR="00FD7FE0" w:rsidRPr="00FC67EB" w:rsidRDefault="001B224E" w:rsidP="00FD7FE0">
    <w:pPr>
      <w:pStyle w:val="Sidhuvud"/>
      <w:ind w:left="-851"/>
      <w:rPr>
        <w:lang w:val="sv-SE"/>
      </w:rPr>
    </w:pPr>
    <w:r>
      <w:rPr>
        <w:lang w:val="sv-SE" w:eastAsia="sv-SE"/>
      </w:rPr>
      <w:drawing>
        <wp:inline distT="0" distB="0" distL="0" distR="0">
          <wp:extent cx="1850370" cy="70859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artlung_huddinge_vanste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385" cy="71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1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4AB"/>
    <w:multiLevelType w:val="hybridMultilevel"/>
    <w:tmpl w:val="3E387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2FD"/>
    <w:multiLevelType w:val="hybridMultilevel"/>
    <w:tmpl w:val="A3684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23DF"/>
    <w:multiLevelType w:val="hybridMultilevel"/>
    <w:tmpl w:val="ABBA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616"/>
    <w:multiLevelType w:val="hybridMultilevel"/>
    <w:tmpl w:val="5FE2F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51275"/>
    <w:multiLevelType w:val="hybridMultilevel"/>
    <w:tmpl w:val="7F709472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454488"/>
    <w:multiLevelType w:val="hybridMultilevel"/>
    <w:tmpl w:val="99DE5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4F3F"/>
    <w:multiLevelType w:val="hybridMultilevel"/>
    <w:tmpl w:val="D57C9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11A0"/>
    <w:multiLevelType w:val="hybridMultilevel"/>
    <w:tmpl w:val="C4E4F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140D0"/>
    <w:multiLevelType w:val="hybridMultilevel"/>
    <w:tmpl w:val="56E06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AB2"/>
    <w:multiLevelType w:val="hybridMultilevel"/>
    <w:tmpl w:val="9098B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2A27"/>
    <w:multiLevelType w:val="hybridMultilevel"/>
    <w:tmpl w:val="A75E4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7CAF"/>
    <w:multiLevelType w:val="hybridMultilevel"/>
    <w:tmpl w:val="4BB4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255D5"/>
    <w:multiLevelType w:val="hybridMultilevel"/>
    <w:tmpl w:val="7276A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F"/>
    <w:rsid w:val="000C21AE"/>
    <w:rsid w:val="000D0B74"/>
    <w:rsid w:val="00193C8E"/>
    <w:rsid w:val="001B224E"/>
    <w:rsid w:val="001B378B"/>
    <w:rsid w:val="001D091E"/>
    <w:rsid w:val="0027641B"/>
    <w:rsid w:val="002B4E0F"/>
    <w:rsid w:val="002E2C0A"/>
    <w:rsid w:val="0030628E"/>
    <w:rsid w:val="003436A0"/>
    <w:rsid w:val="003F43AE"/>
    <w:rsid w:val="0040452F"/>
    <w:rsid w:val="00451DB5"/>
    <w:rsid w:val="004C3DB4"/>
    <w:rsid w:val="004D44E7"/>
    <w:rsid w:val="005053AE"/>
    <w:rsid w:val="0051590D"/>
    <w:rsid w:val="00521A3C"/>
    <w:rsid w:val="005D7014"/>
    <w:rsid w:val="00607921"/>
    <w:rsid w:val="00634ADF"/>
    <w:rsid w:val="0064415B"/>
    <w:rsid w:val="0069291A"/>
    <w:rsid w:val="006E03B9"/>
    <w:rsid w:val="007107A9"/>
    <w:rsid w:val="00924DD5"/>
    <w:rsid w:val="00950D57"/>
    <w:rsid w:val="00A35941"/>
    <w:rsid w:val="00AD2394"/>
    <w:rsid w:val="00B03B84"/>
    <w:rsid w:val="00B16725"/>
    <w:rsid w:val="00BF70D9"/>
    <w:rsid w:val="00C7350F"/>
    <w:rsid w:val="00C8267B"/>
    <w:rsid w:val="00CE7327"/>
    <w:rsid w:val="00D1462A"/>
    <w:rsid w:val="00D51D17"/>
    <w:rsid w:val="00E059D6"/>
    <w:rsid w:val="00E111A2"/>
    <w:rsid w:val="00E747A9"/>
    <w:rsid w:val="00F05D2F"/>
    <w:rsid w:val="00F37584"/>
    <w:rsid w:val="00FD7F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77119C"/>
  <w15:chartTrackingRefBased/>
  <w15:docId w15:val="{7F519AF5-7D61-4D59-B954-78C0C4F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B4"/>
    <w:rPr>
      <w:rFonts w:ascii="Myriad Pro" w:eastAsia="Times New Roman" w:hAnsi="Myriad Pro"/>
      <w:noProof/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812EB4"/>
    <w:pPr>
      <w:keepNext/>
      <w:keepLines/>
      <w:spacing w:before="480" w:line="360" w:lineRule="auto"/>
      <w:outlineLvl w:val="0"/>
    </w:pPr>
    <w:rPr>
      <w:b/>
      <w:bCs/>
      <w:sz w:val="32"/>
      <w:szCs w:val="32"/>
      <w:lang w:val="x-none"/>
    </w:rPr>
  </w:style>
  <w:style w:type="paragraph" w:styleId="Rubrik2">
    <w:name w:val="heading 2"/>
    <w:basedOn w:val="Rubrik1"/>
    <w:next w:val="Normal"/>
    <w:link w:val="Rubrik2Char"/>
    <w:qFormat/>
    <w:rsid w:val="00812EB4"/>
    <w:pPr>
      <w:spacing w:before="120" w:after="120" w:line="240" w:lineRule="auto"/>
      <w:outlineLvl w:val="1"/>
    </w:pPr>
    <w:rPr>
      <w:bCs w:val="0"/>
      <w:sz w:val="28"/>
      <w:szCs w:val="26"/>
    </w:rPr>
  </w:style>
  <w:style w:type="paragraph" w:styleId="Rubrik3">
    <w:name w:val="heading 3"/>
    <w:basedOn w:val="Rubrik1"/>
    <w:next w:val="Normal"/>
    <w:link w:val="Rubrik3Char"/>
    <w:qFormat/>
    <w:rsid w:val="00812EB4"/>
    <w:pPr>
      <w:spacing w:before="200"/>
      <w:outlineLvl w:val="2"/>
    </w:pPr>
    <w:rPr>
      <w:b w:val="0"/>
      <w:bCs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66C4"/>
    <w:pPr>
      <w:tabs>
        <w:tab w:val="center" w:pos="4536"/>
        <w:tab w:val="right" w:pos="9072"/>
      </w:tabs>
    </w:pPr>
    <w:rPr>
      <w:rFonts w:eastAsia="MS Mincho"/>
      <w:sz w:val="24"/>
      <w:lang w:val="en-GB" w:eastAsia="x-none"/>
    </w:rPr>
  </w:style>
  <w:style w:type="character" w:customStyle="1" w:styleId="SidhuvudChar">
    <w:name w:val="Sidhuvud Char"/>
    <w:link w:val="Sidhuvud"/>
    <w:uiPriority w:val="99"/>
    <w:rsid w:val="001266C4"/>
    <w:rPr>
      <w:rFonts w:ascii="Myriad Pro" w:hAnsi="Myriad Pro"/>
      <w:noProof/>
      <w:sz w:val="24"/>
      <w:szCs w:val="24"/>
      <w:lang w:val="en-GB" w:eastAsia="x-none"/>
    </w:rPr>
  </w:style>
  <w:style w:type="paragraph" w:styleId="Sidfot">
    <w:name w:val="footer"/>
    <w:basedOn w:val="Normal"/>
    <w:link w:val="SidfotChar"/>
    <w:uiPriority w:val="99"/>
    <w:unhideWhenUsed/>
    <w:rsid w:val="00DC51FF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link w:val="Sidfot"/>
    <w:uiPriority w:val="99"/>
    <w:rsid w:val="00DC51FF"/>
    <w:rPr>
      <w:rFonts w:ascii="Myriad Pro" w:hAnsi="Myriad Pro"/>
      <w:noProof/>
      <w:sz w:val="18"/>
      <w:szCs w:val="24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6F6C"/>
    <w:rPr>
      <w:rFonts w:ascii="Lucida Grande" w:eastAsia="MS Mincho" w:hAnsi="Lucida Grande"/>
      <w:sz w:val="18"/>
      <w:szCs w:val="18"/>
      <w:lang w:val="en-GB" w:eastAsia="x-none"/>
    </w:rPr>
  </w:style>
  <w:style w:type="character" w:customStyle="1" w:styleId="BallongtextChar">
    <w:name w:val="Ballongtext Char"/>
    <w:link w:val="Ballongtext"/>
    <w:uiPriority w:val="99"/>
    <w:semiHidden/>
    <w:rsid w:val="00D36F6C"/>
    <w:rPr>
      <w:rFonts w:ascii="Lucida Grande" w:hAnsi="Lucida Grande" w:cs="Lucida Grande"/>
      <w:noProof/>
      <w:sz w:val="18"/>
      <w:szCs w:val="18"/>
      <w:lang w:val="en-GB"/>
    </w:rPr>
  </w:style>
  <w:style w:type="character" w:styleId="Hyperlnk">
    <w:name w:val="Hyperlink"/>
    <w:uiPriority w:val="99"/>
    <w:unhideWhenUsed/>
    <w:rsid w:val="00D871A6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812EB4"/>
    <w:rPr>
      <w:rFonts w:ascii="Myriad Pro" w:eastAsia="Times New Roman" w:hAnsi="Myriad Pro" w:cs="Times New Roman"/>
      <w:b/>
      <w:bCs/>
      <w:noProof/>
      <w:sz w:val="32"/>
      <w:szCs w:val="32"/>
      <w:lang w:eastAsia="ja-JP"/>
    </w:rPr>
  </w:style>
  <w:style w:type="character" w:customStyle="1" w:styleId="Rubrik2Char">
    <w:name w:val="Rubrik 2 Char"/>
    <w:link w:val="Rubrik2"/>
    <w:rsid w:val="00812EB4"/>
    <w:rPr>
      <w:rFonts w:ascii="Myriad Pro" w:eastAsia="Times New Roman" w:hAnsi="Myriad Pro" w:cs="Times New Roman"/>
      <w:b/>
      <w:noProof/>
      <w:sz w:val="28"/>
      <w:szCs w:val="26"/>
      <w:lang w:eastAsia="ja-JP"/>
    </w:rPr>
  </w:style>
  <w:style w:type="character" w:customStyle="1" w:styleId="Rubrik3Char">
    <w:name w:val="Rubrik 3 Char"/>
    <w:link w:val="Rubrik3"/>
    <w:rsid w:val="00812EB4"/>
    <w:rPr>
      <w:rFonts w:ascii="Myriad Pro" w:eastAsia="Times New Roman" w:hAnsi="Myriad Pro" w:cs="Times New Roman"/>
      <w:noProof/>
      <w:sz w:val="24"/>
      <w:szCs w:val="32"/>
      <w:lang w:eastAsia="ja-JP"/>
    </w:rPr>
  </w:style>
  <w:style w:type="paragraph" w:customStyle="1" w:styleId="Ingress">
    <w:name w:val="Ingress"/>
    <w:basedOn w:val="Stycke"/>
    <w:qFormat/>
    <w:rsid w:val="00812EB4"/>
    <w:rPr>
      <w:rFonts w:eastAsia="Arial"/>
      <w:b/>
      <w:color w:val="000000"/>
      <w:sz w:val="22"/>
      <w:lang w:val="en-GB" w:eastAsia="en-US"/>
    </w:rPr>
  </w:style>
  <w:style w:type="paragraph" w:customStyle="1" w:styleId="Stycke">
    <w:name w:val="Stycke"/>
    <w:basedOn w:val="Normal"/>
    <w:autoRedefine/>
    <w:qFormat/>
    <w:rsid w:val="00950D57"/>
    <w:pPr>
      <w:tabs>
        <w:tab w:val="left" w:pos="6946"/>
      </w:tabs>
      <w:spacing w:line="360" w:lineRule="auto"/>
    </w:pPr>
    <w:rPr>
      <w:sz w:val="20"/>
    </w:rPr>
  </w:style>
  <w:style w:type="paragraph" w:customStyle="1" w:styleId="Default">
    <w:name w:val="Default"/>
    <w:rsid w:val="00E111A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111A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111A2"/>
    <w:rPr>
      <w:rFonts w:cs="Myriad Pro"/>
      <w:b/>
      <w:bCs/>
      <w:color w:val="211D1E"/>
      <w:sz w:val="16"/>
      <w:szCs w:val="16"/>
    </w:rPr>
  </w:style>
  <w:style w:type="paragraph" w:customStyle="1" w:styleId="DATUMvrref">
    <w:name w:val="DATUM / vår ref"/>
    <w:basedOn w:val="Default"/>
    <w:qFormat/>
    <w:rsid w:val="00950D57"/>
    <w:pPr>
      <w:tabs>
        <w:tab w:val="left" w:pos="6237"/>
      </w:tabs>
    </w:pPr>
  </w:style>
  <w:style w:type="character" w:styleId="Kommentarsreferens">
    <w:name w:val="annotation reference"/>
    <w:basedOn w:val="Standardstycketeckensnitt"/>
    <w:rsid w:val="00AD2394"/>
    <w:rPr>
      <w:sz w:val="16"/>
      <w:szCs w:val="16"/>
    </w:rPr>
  </w:style>
  <w:style w:type="paragraph" w:styleId="Kommentarer">
    <w:name w:val="annotation text"/>
    <w:basedOn w:val="Normal"/>
    <w:link w:val="KommentarerChar"/>
    <w:rsid w:val="00AD23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D2394"/>
    <w:rPr>
      <w:rFonts w:ascii="Myriad Pro" w:eastAsia="Times New Roman" w:hAnsi="Myriad Pro"/>
      <w:noProof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AD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D2394"/>
    <w:rPr>
      <w:rFonts w:ascii="Myriad Pro" w:eastAsia="Times New Roman" w:hAnsi="Myriad Pro"/>
      <w:b/>
      <w:bCs/>
      <w:noProof/>
      <w:lang w:eastAsia="ja-JP"/>
    </w:rPr>
  </w:style>
  <w:style w:type="table" w:styleId="Tabellrutnt">
    <w:name w:val="Table Grid"/>
    <w:basedOn w:val="Normaltabell"/>
    <w:rsid w:val="00F0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415B"/>
    <w:pPr>
      <w:ind w:left="720"/>
      <w:contextualSpacing/>
    </w:pPr>
    <w:rPr>
      <w:rFonts w:ascii="Georgia" w:hAnsi="Georgia"/>
      <w:noProof w:val="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art-lung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1F487D-7C4C-4905-BB1D-F9CF0705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cp:lastModifiedBy>Lotta Sondell</cp:lastModifiedBy>
  <cp:revision>3</cp:revision>
  <dcterms:created xsi:type="dcterms:W3CDTF">2022-01-12T17:41:00Z</dcterms:created>
  <dcterms:modified xsi:type="dcterms:W3CDTF">2022-01-12T18:07:00Z</dcterms:modified>
</cp:coreProperties>
</file>